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143"/>
        <w:gridCol w:w="1457"/>
        <w:gridCol w:w="2129"/>
        <w:gridCol w:w="2129"/>
        <w:gridCol w:w="7080"/>
      </w:tblGrid>
      <w:tr w:rsidR="008938AB" w:rsidTr="00105C40">
        <w:trPr>
          <w:trHeight w:val="1065"/>
        </w:trPr>
        <w:tc>
          <w:tcPr>
            <w:tcW w:w="0" w:type="auto"/>
            <w:tcBorders>
              <w:top w:val="nil"/>
              <w:left w:val="single" w:sz="8" w:space="0" w:color="CCCCCC"/>
              <w:bottom w:val="single" w:sz="8" w:space="0" w:color="CCCCCC"/>
              <w:right w:val="single" w:sz="8" w:space="0" w:color="CCCCCC"/>
            </w:tcBorders>
            <w:shd w:val="clear" w:color="auto" w:fill="DAEEF3" w:themeFill="accent5" w:themeFillTint="33"/>
            <w:tcMar>
              <w:top w:w="30" w:type="dxa"/>
              <w:left w:w="45" w:type="dxa"/>
              <w:bottom w:w="30" w:type="dxa"/>
              <w:right w:w="45" w:type="dxa"/>
            </w:tcMar>
            <w:hideMark/>
          </w:tcPr>
          <w:p w:rsidR="008938AB" w:rsidRDefault="008938AB" w:rsidP="00105C40">
            <w:pPr>
              <w:spacing w:before="100" w:beforeAutospacing="1" w:after="240" w:line="276" w:lineRule="atLeast"/>
            </w:pPr>
            <w:r>
              <w:t>Wednesday</w:t>
            </w:r>
          </w:p>
          <w:p w:rsidR="008938AB" w:rsidRDefault="008938AB" w:rsidP="00105C40">
            <w:pPr>
              <w:spacing w:before="100" w:beforeAutospacing="1" w:after="240" w:line="276" w:lineRule="atLeast"/>
            </w:pPr>
            <w:r>
              <w:t>13-10-21</w:t>
            </w:r>
            <w:r>
              <w:br/>
            </w:r>
          </w:p>
        </w:tc>
        <w:tc>
          <w:tcPr>
            <w:tcW w:w="0" w:type="auto"/>
            <w:tcBorders>
              <w:top w:val="nil"/>
              <w:left w:val="nil"/>
              <w:bottom w:val="single" w:sz="8" w:space="0" w:color="CCCCCC"/>
              <w:right w:val="single" w:sz="8" w:space="0" w:color="CCCCCC"/>
            </w:tcBorders>
            <w:shd w:val="clear" w:color="auto" w:fill="DAEEF3" w:themeFill="accent5" w:themeFillTint="33"/>
            <w:tcMar>
              <w:top w:w="30" w:type="dxa"/>
              <w:left w:w="45" w:type="dxa"/>
              <w:bottom w:w="30" w:type="dxa"/>
              <w:right w:w="45" w:type="dxa"/>
            </w:tcMar>
            <w:hideMark/>
          </w:tcPr>
          <w:p w:rsidR="008938AB" w:rsidRDefault="008938AB" w:rsidP="00105C40">
            <w:pPr>
              <w:rPr>
                <w:rFonts w:eastAsia="Times New Roman"/>
              </w:rPr>
            </w:pPr>
            <w:r>
              <w:rPr>
                <w:rFonts w:eastAsia="Times New Roman"/>
              </w:rPr>
              <w:t>Traumatic Bereavement</w:t>
            </w:r>
            <w:r>
              <w:rPr>
                <w:rFonts w:eastAsia="Times New Roman"/>
              </w:rPr>
              <w:br/>
            </w:r>
            <w:r>
              <w:rPr>
                <w:rFonts w:eastAsia="Times New Roman"/>
              </w:rPr>
              <w:br/>
              <w:t>Video</w:t>
            </w:r>
          </w:p>
        </w:tc>
        <w:tc>
          <w:tcPr>
            <w:tcW w:w="0" w:type="auto"/>
            <w:tcBorders>
              <w:top w:val="nil"/>
              <w:left w:val="nil"/>
              <w:bottom w:val="single" w:sz="8" w:space="0" w:color="CCCCCC"/>
              <w:right w:val="single" w:sz="8" w:space="0" w:color="CCCCCC"/>
            </w:tcBorders>
            <w:shd w:val="clear" w:color="auto" w:fill="DAEEF3"/>
            <w:tcMar>
              <w:top w:w="30" w:type="dxa"/>
              <w:left w:w="45" w:type="dxa"/>
              <w:bottom w:w="30" w:type="dxa"/>
              <w:right w:w="45" w:type="dxa"/>
            </w:tcMar>
            <w:hideMark/>
          </w:tcPr>
          <w:p w:rsidR="008938AB" w:rsidRDefault="002919CE" w:rsidP="00105C40">
            <w:pPr>
              <w:pStyle w:val="NoSpacing"/>
              <w:rPr>
                <w:rFonts w:asciiTheme="minorHAnsi" w:hAnsiTheme="minorHAnsi"/>
              </w:rPr>
            </w:pPr>
            <w:hyperlink r:id="rId4" w:history="1">
              <w:r w:rsidR="008938AB">
                <w:rPr>
                  <w:rStyle w:val="Hyperlink"/>
                  <w:rFonts w:asciiTheme="minorHAnsi" w:hAnsiTheme="minorHAnsi"/>
                </w:rPr>
                <w:t>#HereForYou SE HSE Bereavement Counselling for Traumatic Deaths</w:t>
              </w:r>
            </w:hyperlink>
            <w:r w:rsidR="008938AB">
              <w:rPr>
                <w:rFonts w:asciiTheme="minorHAnsi" w:hAnsiTheme="minorHAnsi"/>
              </w:rPr>
              <w:t xml:space="preserve"> </w:t>
            </w:r>
          </w:p>
        </w:tc>
        <w:tc>
          <w:tcPr>
            <w:tcW w:w="0" w:type="auto"/>
            <w:tcBorders>
              <w:top w:val="nil"/>
              <w:left w:val="nil"/>
              <w:bottom w:val="single" w:sz="8" w:space="0" w:color="CCCCCC"/>
              <w:right w:val="single" w:sz="8" w:space="0" w:color="CCCCCC"/>
            </w:tcBorders>
            <w:shd w:val="clear" w:color="auto" w:fill="DAEEF3"/>
            <w:tcMar>
              <w:top w:w="30" w:type="dxa"/>
              <w:left w:w="45" w:type="dxa"/>
              <w:bottom w:w="30" w:type="dxa"/>
              <w:right w:w="45" w:type="dxa"/>
            </w:tcMar>
            <w:hideMark/>
          </w:tcPr>
          <w:p w:rsidR="008938AB" w:rsidRDefault="002919CE" w:rsidP="00105C40">
            <w:pPr>
              <w:pStyle w:val="NoSpacing"/>
              <w:rPr>
                <w:rFonts w:asciiTheme="minorHAnsi" w:hAnsiTheme="minorHAnsi"/>
              </w:rPr>
            </w:pPr>
            <w:hyperlink r:id="rId5" w:history="1">
              <w:r w:rsidR="008938AB">
                <w:rPr>
                  <w:rStyle w:val="Hyperlink"/>
                  <w:rFonts w:asciiTheme="minorHAnsi" w:hAnsiTheme="minorHAnsi"/>
                </w:rPr>
                <w:t>#HereForYou SE HSE Bereavement Counselling for Traumatic Deaths</w:t>
              </w:r>
            </w:hyperlink>
            <w:r w:rsidR="008938AB">
              <w:rPr>
                <w:rFonts w:asciiTheme="minorHAnsi" w:hAnsiTheme="minorHAnsi"/>
              </w:rPr>
              <w:t xml:space="preserve"> </w:t>
            </w:r>
          </w:p>
        </w:tc>
        <w:tc>
          <w:tcPr>
            <w:tcW w:w="0" w:type="auto"/>
            <w:tcBorders>
              <w:top w:val="nil"/>
              <w:left w:val="nil"/>
              <w:bottom w:val="single" w:sz="8" w:space="0" w:color="CCCCCC"/>
              <w:right w:val="single" w:sz="8" w:space="0" w:color="CCCCCC"/>
            </w:tcBorders>
            <w:tcMar>
              <w:top w:w="30" w:type="dxa"/>
              <w:left w:w="45" w:type="dxa"/>
              <w:bottom w:w="30" w:type="dxa"/>
              <w:right w:w="45" w:type="dxa"/>
            </w:tcMar>
            <w:hideMark/>
          </w:tcPr>
          <w:p w:rsidR="008938AB" w:rsidRDefault="008938AB" w:rsidP="00105C40">
            <w:pPr>
              <w:pStyle w:val="NormalWeb"/>
              <w:spacing w:before="0" w:beforeAutospacing="0" w:after="0" w:afterAutospacing="0"/>
              <w:rPr>
                <w:rFonts w:asciiTheme="minorHAnsi" w:hAnsiTheme="minorHAnsi"/>
                <w:sz w:val="22"/>
                <w:szCs w:val="22"/>
                <w:lang w:eastAsia="en-US"/>
              </w:rPr>
            </w:pPr>
            <w:r>
              <w:rPr>
                <w:rFonts w:asciiTheme="minorHAnsi" w:hAnsiTheme="minorHAnsi"/>
                <w:sz w:val="22"/>
                <w:szCs w:val="22"/>
                <w:lang w:eastAsia="en-US"/>
              </w:rPr>
              <w:t xml:space="preserve">The death of a loved one can be particularly traumatic and difficult to cope with when it happens without warning or if you haven’t been able to say goodbye. If you have been bereaved by suicide, homicide or by accidental death contact the HSE Bereavement Counselling Service on 051 874013. </w:t>
            </w:r>
            <w:hyperlink r:id="rId6" w:history="1">
              <w:r>
                <w:rPr>
                  <w:rStyle w:val="Hyperlink"/>
                  <w:rFonts w:asciiTheme="minorHAnsi" w:hAnsiTheme="minorHAnsi"/>
                  <w:sz w:val="22"/>
                  <w:szCs w:val="22"/>
                  <w:lang w:eastAsia="en-US"/>
                </w:rPr>
                <w:t>https://bit.ly/3EzWwNc</w:t>
              </w:r>
            </w:hyperlink>
            <w:r>
              <w:rPr>
                <w:rFonts w:asciiTheme="minorHAnsi" w:hAnsiTheme="minorHAnsi"/>
                <w:sz w:val="22"/>
                <w:szCs w:val="22"/>
                <w:lang w:eastAsia="en-US"/>
              </w:rPr>
              <w:t xml:space="preserve"> </w:t>
            </w:r>
            <w:r>
              <w:rPr>
                <w:rFonts w:asciiTheme="minorHAnsi" w:hAnsiTheme="minorHAnsi"/>
                <w:b/>
                <w:sz w:val="22"/>
                <w:szCs w:val="22"/>
                <w:lang w:eastAsia="en-US"/>
              </w:rPr>
              <w:t>#HereForYouSouthEast</w:t>
            </w:r>
          </w:p>
        </w:tc>
      </w:tr>
    </w:tbl>
    <w:p w:rsidR="00B26716" w:rsidRDefault="00B26716">
      <w:bookmarkStart w:id="0" w:name="_GoBack"/>
      <w:bookmarkEnd w:id="0"/>
    </w:p>
    <w:sectPr w:rsidR="00B26716" w:rsidSect="008938A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AB"/>
    <w:rsid w:val="00036845"/>
    <w:rsid w:val="00054C68"/>
    <w:rsid w:val="0009703F"/>
    <w:rsid w:val="001240EF"/>
    <w:rsid w:val="00126C48"/>
    <w:rsid w:val="0024502D"/>
    <w:rsid w:val="002919CE"/>
    <w:rsid w:val="004C41F2"/>
    <w:rsid w:val="007F77B3"/>
    <w:rsid w:val="007F7A7E"/>
    <w:rsid w:val="008938AB"/>
    <w:rsid w:val="00A40033"/>
    <w:rsid w:val="00B26716"/>
    <w:rsid w:val="00C06D5B"/>
    <w:rsid w:val="00D038A4"/>
    <w:rsid w:val="00F17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7AE7B-DB96-4C21-AD0E-E9EFBBED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8A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38AB"/>
    <w:rPr>
      <w:color w:val="0000FF" w:themeColor="hyperlink"/>
      <w:u w:val="single"/>
    </w:rPr>
  </w:style>
  <w:style w:type="paragraph" w:styleId="NormalWeb">
    <w:name w:val="Normal (Web)"/>
    <w:basedOn w:val="Normal"/>
    <w:uiPriority w:val="99"/>
    <w:unhideWhenUsed/>
    <w:rsid w:val="008938AB"/>
    <w:pPr>
      <w:spacing w:before="100" w:beforeAutospacing="1" w:after="100" w:afterAutospacing="1"/>
    </w:pPr>
    <w:rPr>
      <w:rFonts w:ascii="Times New Roman" w:hAnsi="Times New Roman" w:cs="Times New Roman"/>
      <w:sz w:val="24"/>
      <w:szCs w:val="24"/>
      <w:lang w:eastAsia="en-IE"/>
    </w:rPr>
  </w:style>
  <w:style w:type="paragraph" w:styleId="NoSpacing">
    <w:name w:val="No Spacing"/>
    <w:basedOn w:val="Normal"/>
    <w:uiPriority w:val="1"/>
    <w:qFormat/>
    <w:rsid w:val="008938A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EzWwNc" TargetMode="External"/><Relationship Id="rId5" Type="http://schemas.openxmlformats.org/officeDocument/2006/relationships/hyperlink" Target="https://www.youtube.com/watch?v=ea_2rAwc9eo" TargetMode="External"/><Relationship Id="rId4" Type="http://schemas.openxmlformats.org/officeDocument/2006/relationships/hyperlink" Target="https://www.youtube.com/watch?v=ea_2rAwc9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ROSP</dc:creator>
  <cp:lastModifiedBy>Barrett, Sheila</cp:lastModifiedBy>
  <cp:revision>2</cp:revision>
  <dcterms:created xsi:type="dcterms:W3CDTF">2021-10-13T08:11:00Z</dcterms:created>
  <dcterms:modified xsi:type="dcterms:W3CDTF">2021-10-13T08:11:00Z</dcterms:modified>
</cp:coreProperties>
</file>