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846"/>
        <w:gridCol w:w="1008"/>
        <w:gridCol w:w="2045"/>
        <w:gridCol w:w="1064"/>
        <w:gridCol w:w="8975"/>
      </w:tblGrid>
      <w:tr w:rsidR="001D2DB3" w:rsidTr="00556593">
        <w:trPr>
          <w:trHeight w:val="1065"/>
        </w:trPr>
        <w:tc>
          <w:tcPr>
            <w:tcW w:w="0" w:type="auto"/>
            <w:tcBorders>
              <w:top w:val="nil"/>
              <w:left w:val="single" w:sz="8" w:space="0" w:color="CCCCCC"/>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1D2DB3" w:rsidP="00556593">
            <w:pPr>
              <w:spacing w:before="100" w:beforeAutospacing="1" w:after="100" w:afterAutospacing="1" w:line="276" w:lineRule="atLeast"/>
            </w:pPr>
            <w:bookmarkStart w:id="0" w:name="_GoBack"/>
            <w:bookmarkEnd w:id="0"/>
            <w:r>
              <w:t>Monday</w:t>
            </w:r>
            <w:r>
              <w:br/>
            </w:r>
            <w:r>
              <w:br/>
              <w:t>04-10-21</w:t>
            </w:r>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1D2DB3" w:rsidP="00556593">
            <w:pPr>
              <w:spacing w:before="100" w:beforeAutospacing="1" w:after="100" w:afterAutospacing="1" w:line="276" w:lineRule="atLeast"/>
            </w:pPr>
            <w:r>
              <w:t>Barnardos</w:t>
            </w:r>
            <w:r>
              <w:br/>
            </w:r>
            <w:r>
              <w:br/>
              <w:t>Info Sheet</w:t>
            </w:r>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027C7E" w:rsidP="00556593">
            <w:pPr>
              <w:spacing w:before="100" w:beforeAutospacing="1" w:after="100" w:afterAutospacing="1" w:line="276" w:lineRule="atLeast"/>
            </w:pPr>
            <w:hyperlink r:id="rId4" w:history="1">
              <w:r w:rsidR="001D2DB3">
                <w:rPr>
                  <w:rStyle w:val="Hyperlink"/>
                </w:rPr>
                <w:t>https://bit.ly/3ksT6Ut</w:t>
              </w:r>
            </w:hyperlink>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027C7E" w:rsidP="00556593">
            <w:pPr>
              <w:pStyle w:val="NormalWeb"/>
              <w:spacing w:before="0" w:beforeAutospacing="0" w:after="0" w:afterAutospacing="0" w:line="276" w:lineRule="atLeast"/>
              <w:rPr>
                <w:rFonts w:ascii="Calibri" w:hAnsi="Calibri"/>
                <w:sz w:val="22"/>
                <w:szCs w:val="22"/>
              </w:rPr>
            </w:pPr>
            <w:hyperlink r:id="rId5" w:history="1">
              <w:r w:rsidR="001D2DB3">
                <w:rPr>
                  <w:rStyle w:val="Hyperlink"/>
                  <w:rFonts w:ascii="Calibri" w:hAnsi="Calibri"/>
                  <w:sz w:val="22"/>
                  <w:szCs w:val="22"/>
                </w:rPr>
                <w:t>Facebook asset</w:t>
              </w:r>
            </w:hyperlink>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1D2DB3" w:rsidP="00556593">
            <w:pPr>
              <w:pStyle w:val="NormalWeb"/>
              <w:spacing w:before="0" w:beforeAutospacing="0" w:after="0" w:afterAutospacing="0"/>
              <w:rPr>
                <w:rFonts w:ascii="Calibri" w:hAnsi="Calibri"/>
                <w:sz w:val="22"/>
                <w:szCs w:val="22"/>
              </w:rPr>
            </w:pPr>
            <w:r>
              <w:rPr>
                <w:rFonts w:ascii="Calibri" w:hAnsi="Calibri"/>
                <w:color w:val="000000"/>
                <w:sz w:val="22"/>
                <w:szCs w:val="22"/>
              </w:rPr>
              <w:t>Bereavement can be especially difficult for children and young people who may already be dealing with significant changes in their lives. For information, advice and therapeutic support for bereaved children, young people and families visit</w:t>
            </w:r>
            <w:r>
              <w:rPr>
                <w:rFonts w:ascii="Calibri" w:hAnsi="Calibri"/>
                <w:color w:val="FF0000"/>
                <w:sz w:val="22"/>
                <w:szCs w:val="22"/>
              </w:rPr>
              <w:t xml:space="preserve"> </w:t>
            </w:r>
            <w:hyperlink r:id="rId6" w:history="1">
              <w:r>
                <w:rPr>
                  <w:rStyle w:val="Hyperlink"/>
                  <w:rFonts w:ascii="Calibri" w:hAnsi="Calibri"/>
                  <w:sz w:val="22"/>
                  <w:szCs w:val="22"/>
                </w:rPr>
                <w:t>barnardos.ie</w:t>
              </w:r>
            </w:hyperlink>
            <w:r>
              <w:rPr>
                <w:rFonts w:ascii="Calibri" w:hAnsi="Calibri"/>
                <w:sz w:val="22"/>
                <w:szCs w:val="22"/>
              </w:rPr>
              <w:t>,</w:t>
            </w:r>
            <w:r>
              <w:rPr>
                <w:rFonts w:ascii="Calibri" w:hAnsi="Calibri"/>
                <w:color w:val="000000"/>
                <w:sz w:val="22"/>
                <w:szCs w:val="22"/>
              </w:rPr>
              <w:t xml:space="preserve"> call 01 473 2110 or </w:t>
            </w:r>
            <w:r>
              <w:rPr>
                <w:rFonts w:ascii="Calibri" w:hAnsi="Calibri"/>
                <w:sz w:val="22"/>
                <w:szCs w:val="22"/>
              </w:rPr>
              <w:t xml:space="preserve">see the information sheet </w:t>
            </w:r>
            <w:hyperlink r:id="rId7" w:history="1">
              <w:r>
                <w:rPr>
                  <w:rStyle w:val="Hyperlink"/>
                  <w:rFonts w:ascii="Calibri" w:hAnsi="Calibri"/>
                  <w:sz w:val="22"/>
                  <w:szCs w:val="22"/>
                </w:rPr>
                <w:t>https://bit.ly/3ksT6Ut</w:t>
              </w:r>
            </w:hyperlink>
            <w:r>
              <w:rPr>
                <w:rFonts w:ascii="Calibri" w:hAnsi="Calibri"/>
                <w:sz w:val="22"/>
                <w:szCs w:val="22"/>
              </w:rPr>
              <w:t xml:space="preserve"> </w:t>
            </w:r>
            <w:r>
              <w:rPr>
                <w:rFonts w:ascii="Calibri" w:hAnsi="Calibri"/>
                <w:b/>
                <w:bCs/>
                <w:sz w:val="22"/>
                <w:szCs w:val="22"/>
              </w:rPr>
              <w:t>#HereForY</w:t>
            </w:r>
            <w:hyperlink r:id="rId8" w:tgtFrame="_blank" w:history="1">
              <w:r>
                <w:rPr>
                  <w:rStyle w:val="Hyperlink"/>
                  <w:rFonts w:ascii="Calibri" w:hAnsi="Calibri"/>
                </w:rPr>
                <w:t>Facebook Asset</w:t>
              </w:r>
            </w:hyperlink>
            <w:r>
              <w:rPr>
                <w:rFonts w:ascii="Calibri" w:hAnsi="Calibri"/>
                <w:b/>
                <w:bCs/>
                <w:sz w:val="22"/>
                <w:szCs w:val="22"/>
              </w:rPr>
              <w:t>ouSouthEast</w:t>
            </w:r>
          </w:p>
        </w:tc>
      </w:tr>
      <w:tr w:rsidR="001D2DB3" w:rsidTr="00556593">
        <w:trPr>
          <w:trHeight w:val="962"/>
        </w:trPr>
        <w:tc>
          <w:tcPr>
            <w:tcW w:w="0" w:type="auto"/>
            <w:tcBorders>
              <w:top w:val="nil"/>
              <w:left w:val="single" w:sz="8" w:space="0" w:color="CCCCCC"/>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1D2DB3" w:rsidP="00556593">
            <w:pPr>
              <w:spacing w:before="100" w:beforeAutospacing="1" w:after="100" w:afterAutospacing="1" w:line="276" w:lineRule="atLeast"/>
            </w:pPr>
            <w:r>
              <w:t>Monday</w:t>
            </w:r>
            <w:r>
              <w:br/>
            </w:r>
            <w:r>
              <w:br/>
              <w:t>04-10-21</w:t>
            </w:r>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1D2DB3" w:rsidP="00556593">
            <w:pPr>
              <w:spacing w:before="100" w:beforeAutospacing="1" w:after="100" w:afterAutospacing="1" w:line="276" w:lineRule="atLeast"/>
            </w:pPr>
            <w:r>
              <w:t>Barnardos</w:t>
            </w:r>
            <w:r>
              <w:br/>
            </w:r>
            <w:r>
              <w:br/>
              <w:t>Info Sheet</w:t>
            </w:r>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027C7E" w:rsidP="00556593">
            <w:pPr>
              <w:spacing w:before="100" w:beforeAutospacing="1" w:after="100" w:afterAutospacing="1" w:line="276" w:lineRule="atLeast"/>
            </w:pPr>
            <w:hyperlink r:id="rId9" w:history="1">
              <w:r w:rsidR="001D2DB3">
                <w:rPr>
                  <w:rStyle w:val="Hyperlink"/>
                </w:rPr>
                <w:t>https://bit.ly/3ksT6Ut</w:t>
              </w:r>
            </w:hyperlink>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027C7E" w:rsidP="00556593">
            <w:pPr>
              <w:pStyle w:val="NormalWeb"/>
              <w:spacing w:before="0" w:beforeAutospacing="0" w:after="0" w:afterAutospacing="0" w:line="276" w:lineRule="atLeast"/>
              <w:rPr>
                <w:rFonts w:ascii="Calibri" w:hAnsi="Calibri"/>
                <w:sz w:val="22"/>
                <w:szCs w:val="22"/>
              </w:rPr>
            </w:pPr>
            <w:hyperlink r:id="rId10" w:history="1">
              <w:r w:rsidR="001D2DB3">
                <w:rPr>
                  <w:rStyle w:val="Hyperlink"/>
                  <w:rFonts w:ascii="Calibri" w:hAnsi="Calibri"/>
                  <w:sz w:val="22"/>
                  <w:szCs w:val="22"/>
                </w:rPr>
                <w:t>Twitter Asset</w:t>
              </w:r>
            </w:hyperlink>
          </w:p>
        </w:tc>
        <w:tc>
          <w:tcPr>
            <w:tcW w:w="0" w:type="auto"/>
            <w:tcBorders>
              <w:top w:val="nil"/>
              <w:left w:val="nil"/>
              <w:bottom w:val="single" w:sz="8" w:space="0" w:color="CCCCCC"/>
              <w:right w:val="single" w:sz="8" w:space="0" w:color="CCCCCC"/>
            </w:tcBorders>
            <w:shd w:val="clear" w:color="auto" w:fill="FBD4B4" w:themeFill="accent6" w:themeFillTint="66"/>
            <w:tcMar>
              <w:top w:w="30" w:type="dxa"/>
              <w:left w:w="45" w:type="dxa"/>
              <w:bottom w:w="30" w:type="dxa"/>
              <w:right w:w="45" w:type="dxa"/>
            </w:tcMar>
            <w:hideMark/>
          </w:tcPr>
          <w:p w:rsidR="001D2DB3" w:rsidRDefault="001D2DB3" w:rsidP="00556593">
            <w:pPr>
              <w:pStyle w:val="NormalWeb"/>
              <w:spacing w:before="0" w:beforeAutospacing="0" w:after="0" w:afterAutospacing="0"/>
              <w:rPr>
                <w:rFonts w:ascii="Calibri" w:hAnsi="Calibri"/>
                <w:sz w:val="22"/>
                <w:szCs w:val="22"/>
              </w:rPr>
            </w:pPr>
            <w:r>
              <w:rPr>
                <w:rFonts w:ascii="Calibri" w:hAnsi="Calibri"/>
                <w:color w:val="000000"/>
                <w:sz w:val="22"/>
                <w:szCs w:val="22"/>
              </w:rPr>
              <w:t xml:space="preserve">Bereavement can be difficult for young people who may already be dealing with significant changes in their lives. For information, advice &amp; support visit </w:t>
            </w:r>
            <w:hyperlink r:id="rId11" w:history="1">
              <w:r>
                <w:rPr>
                  <w:rStyle w:val="Hyperlink"/>
                  <w:rFonts w:ascii="Calibri" w:hAnsi="Calibri"/>
                  <w:sz w:val="22"/>
                  <w:szCs w:val="22"/>
                </w:rPr>
                <w:t>barnardos.ie</w:t>
              </w:r>
            </w:hyperlink>
            <w:r>
              <w:rPr>
                <w:rFonts w:ascii="Calibri" w:hAnsi="Calibri"/>
                <w:color w:val="000000"/>
                <w:sz w:val="22"/>
                <w:szCs w:val="22"/>
              </w:rPr>
              <w:t xml:space="preserve">, call 01 473 2110 or see the information sheet here </w:t>
            </w:r>
            <w:hyperlink r:id="rId12" w:history="1">
              <w:r>
                <w:rPr>
                  <w:rStyle w:val="Hyperlink"/>
                  <w:rFonts w:ascii="Calibri" w:hAnsi="Calibri"/>
                  <w:sz w:val="22"/>
                  <w:szCs w:val="22"/>
                </w:rPr>
                <w:t>https://bit.ly/3ksT6Ut</w:t>
              </w:r>
            </w:hyperlink>
            <w:r>
              <w:rPr>
                <w:rFonts w:ascii="Calibri" w:hAnsi="Calibri"/>
                <w:color w:val="000000"/>
                <w:sz w:val="22"/>
                <w:szCs w:val="22"/>
              </w:rPr>
              <w:t xml:space="preserve"> </w:t>
            </w:r>
            <w:r>
              <w:rPr>
                <w:rFonts w:ascii="Calibri" w:hAnsi="Calibri"/>
                <w:b/>
                <w:bCs/>
                <w:color w:val="000000"/>
                <w:sz w:val="22"/>
                <w:szCs w:val="22"/>
              </w:rPr>
              <w:t>#HereForYouSouthEast</w:t>
            </w:r>
          </w:p>
        </w:tc>
      </w:tr>
    </w:tbl>
    <w:p w:rsidR="00B26716" w:rsidRDefault="00B26716"/>
    <w:sectPr w:rsidR="00B26716" w:rsidSect="001D2D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B3"/>
    <w:rsid w:val="00027C7E"/>
    <w:rsid w:val="00036845"/>
    <w:rsid w:val="00054C68"/>
    <w:rsid w:val="00126C48"/>
    <w:rsid w:val="001D2DB3"/>
    <w:rsid w:val="0024502D"/>
    <w:rsid w:val="004C41F2"/>
    <w:rsid w:val="007F77B3"/>
    <w:rsid w:val="007F7A7E"/>
    <w:rsid w:val="008649B2"/>
    <w:rsid w:val="00A40033"/>
    <w:rsid w:val="00B26716"/>
    <w:rsid w:val="00C06D5B"/>
    <w:rsid w:val="00D038A4"/>
    <w:rsid w:val="00F17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FE66B-BF76-42B9-BB56-5E56BDCD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DB3"/>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DB3"/>
    <w:rPr>
      <w:color w:val="0000FF"/>
      <w:u w:val="single"/>
    </w:rPr>
  </w:style>
  <w:style w:type="paragraph" w:styleId="NormalWeb">
    <w:name w:val="Normal (Web)"/>
    <w:basedOn w:val="Normal"/>
    <w:uiPriority w:val="99"/>
    <w:unhideWhenUsed/>
    <w:rsid w:val="001D2DB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ner.topsec.com/?u=https%3A%2F%2Fdrive.google.com%2Ffile%2Fd%2F1rSLo49YirOJazlFyZ4XcBLYMAP6lH4Ak%2Fview%3Fusp%3Dsharing&amp;r=show&amp;d=2304&amp;t=5d5bb2e31f408a2528d4991ee0e91c93ee631cf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anner.topsec.com/?d=2304&amp;t=72b1f6c228a40a2086bc69cc2c1683a9ec83758e&amp;r=show&amp;u=https%3A%2F%2Fbit.ly%2F3ksT6Ut" TargetMode="External"/><Relationship Id="rId12" Type="http://schemas.openxmlformats.org/officeDocument/2006/relationships/hyperlink" Target="https://scanner.topsec.com/?d=2304&amp;t=72b1f6c228a40a2086bc69cc2c1683a9ec83758e&amp;r=show&amp;u=https%3A%2F%2Fbit.ly%2F3ksT6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anner.topsec.com/?d=2304&amp;t=6be86d3c25d2ec94b403ea18ef239455ab3d2403&amp;r=show&amp;u=barnardos.ie" TargetMode="External"/><Relationship Id="rId11" Type="http://schemas.openxmlformats.org/officeDocument/2006/relationships/hyperlink" Target="https://scanner.topsec.com/?d=2304&amp;t=6ba5d0222b540c56e2a4c28f07945cca0f44bd1a&amp;r=show&amp;u=http%3A%2F%2Fbarnardos.ie" TargetMode="External"/><Relationship Id="rId5" Type="http://schemas.openxmlformats.org/officeDocument/2006/relationships/hyperlink" Target="https://scanner.topsec.com/?d=2304&amp;t=e75cfa0e92583947ab44227408246bb10a21b9d2&amp;r=show&amp;u=https%3A%2F%2Fdrive.google.com%2Ffile%2Fd%2F1Y2vQUCtCi0O4tU5ounAgjs10S57eUafn%2Fview%3Fusp%3Dsharing" TargetMode="External"/><Relationship Id="rId10" Type="http://schemas.openxmlformats.org/officeDocument/2006/relationships/hyperlink" Target="https://scanner.topsec.com/?d=2304&amp;t=c47751b8d8397b32d527e9afd1235a825f6f5e00&amp;r=show&amp;u=https%3A%2F%2Fdrive.google.com%2Ffile%2Fd%2F1dVMA58YWPzWCVb63DD5MmCixbY03CIXW%2Fview%3Fusp%3Dsharing" TargetMode="External"/><Relationship Id="rId4" Type="http://schemas.openxmlformats.org/officeDocument/2006/relationships/hyperlink" Target="https://scanner.topsec.com/?d=2304&amp;t=72b1f6c228a40a2086bc69cc2c1683a9ec83758e&amp;r=show&amp;u=https%3A%2F%2Fbit.ly%2F3ksT6Ut" TargetMode="External"/><Relationship Id="rId9" Type="http://schemas.openxmlformats.org/officeDocument/2006/relationships/hyperlink" Target="https://scanner.topsec.com/?d=2304&amp;t=72b1f6c228a40a2086bc69cc2c1683a9ec83758e&amp;r=show&amp;u=https%3A%2F%2Fbit.ly%2F3ksT6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ROSP</dc:creator>
  <cp:lastModifiedBy>Barrett, Sheila</cp:lastModifiedBy>
  <cp:revision>2</cp:revision>
  <dcterms:created xsi:type="dcterms:W3CDTF">2021-10-04T11:25:00Z</dcterms:created>
  <dcterms:modified xsi:type="dcterms:W3CDTF">2021-10-04T11:25:00Z</dcterms:modified>
</cp:coreProperties>
</file>