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95BF" w14:textId="77777777" w:rsidR="00A00016" w:rsidRDefault="00A00016" w:rsidP="00A00016">
      <w:pPr>
        <w:shd w:val="clear" w:color="auto" w:fill="FFFFFF"/>
        <w:spacing w:after="0" w:line="240" w:lineRule="auto"/>
        <w:jc w:val="center"/>
        <w:textAlignment w:val="baseline"/>
        <w:rPr>
          <w:rFonts w:ascii="Arial" w:eastAsia="Times New Roman" w:hAnsi="Arial" w:cs="Arial"/>
          <w:caps/>
          <w:color w:val="000000"/>
          <w:spacing w:val="25"/>
          <w:sz w:val="50"/>
          <w:szCs w:val="50"/>
          <w:lang w:eastAsia="en-IE"/>
        </w:rPr>
      </w:pPr>
      <w:r w:rsidRPr="001A0695">
        <w:rPr>
          <w:rFonts w:ascii="Arial" w:eastAsia="Times New Roman" w:hAnsi="Arial" w:cs="Arial"/>
          <w:caps/>
          <w:color w:val="000000"/>
          <w:spacing w:val="25"/>
          <w:sz w:val="50"/>
          <w:szCs w:val="50"/>
          <w:lang w:eastAsia="en-IE"/>
        </w:rPr>
        <w:t>A BROCHURE HAS BEEN PREPARED ON HOW TO GET UKRAINIAN EDUCATION FOR CHILDREN WHO ARE TEMPORARILY STAYING ABROAD</w:t>
      </w:r>
    </w:p>
    <w:p w14:paraId="07678579" w14:textId="77777777" w:rsidR="00A00016" w:rsidRPr="001A0695" w:rsidRDefault="00A00016" w:rsidP="00A00016">
      <w:pPr>
        <w:shd w:val="clear" w:color="auto" w:fill="FFFFFF"/>
        <w:spacing w:after="0" w:line="240" w:lineRule="auto"/>
        <w:jc w:val="center"/>
        <w:textAlignment w:val="baseline"/>
        <w:rPr>
          <w:rFonts w:ascii="Calibri" w:eastAsia="Times New Roman" w:hAnsi="Calibri" w:cs="Calibri"/>
          <w:color w:val="222222"/>
          <w:lang w:eastAsia="en-IE"/>
        </w:rPr>
      </w:pPr>
    </w:p>
    <w:p w14:paraId="29783891" w14:textId="77777777" w:rsidR="00A00016" w:rsidRPr="001A0695" w:rsidRDefault="00A00016" w:rsidP="00A00016">
      <w:pPr>
        <w:shd w:val="clear" w:color="auto" w:fill="FFFFFF"/>
        <w:spacing w:after="0" w:line="240" w:lineRule="auto"/>
        <w:jc w:val="center"/>
        <w:textAlignment w:val="baseline"/>
        <w:rPr>
          <w:rFonts w:ascii="Calibri" w:eastAsia="Times New Roman" w:hAnsi="Calibri" w:cs="Calibri"/>
          <w:color w:val="222222"/>
          <w:sz w:val="24"/>
          <w:szCs w:val="24"/>
          <w:lang w:eastAsia="en-IE"/>
        </w:rPr>
      </w:pPr>
      <w:r w:rsidRPr="001A0695">
        <w:rPr>
          <w:rFonts w:ascii="Arial" w:eastAsia="Times New Roman" w:hAnsi="Arial" w:cs="Arial"/>
          <w:color w:val="827F7B"/>
          <w:sz w:val="24"/>
          <w:szCs w:val="24"/>
          <w:lang w:eastAsia="en-IE"/>
        </w:rPr>
        <w:t>Posted on September 1, 2022</w:t>
      </w:r>
      <w:r w:rsidRPr="001A0695">
        <w:rPr>
          <w:rFonts w:ascii="Arial" w:eastAsia="Times New Roman" w:hAnsi="Arial" w:cs="Arial"/>
          <w:color w:val="827F7B"/>
          <w:sz w:val="24"/>
          <w:szCs w:val="24"/>
          <w:lang w:val="en-CA" w:eastAsia="en-IE"/>
        </w:rPr>
        <w:t>,</w:t>
      </w:r>
      <w:r w:rsidRPr="001A0695">
        <w:rPr>
          <w:rFonts w:ascii="Arial" w:eastAsia="Times New Roman" w:hAnsi="Arial" w:cs="Arial"/>
          <w:color w:val="827F7B"/>
          <w:sz w:val="24"/>
          <w:szCs w:val="24"/>
          <w:lang w:eastAsia="en-IE"/>
        </w:rPr>
        <w:t> at 1</w:t>
      </w:r>
      <w:r w:rsidRPr="001A0695">
        <w:rPr>
          <w:rFonts w:ascii="Arial" w:eastAsia="Times New Roman" w:hAnsi="Arial" w:cs="Arial"/>
          <w:color w:val="827F7B"/>
          <w:sz w:val="24"/>
          <w:szCs w:val="24"/>
          <w:lang w:val="en-CA" w:eastAsia="en-IE"/>
        </w:rPr>
        <w:t>.</w:t>
      </w:r>
      <w:r w:rsidRPr="001A0695">
        <w:rPr>
          <w:rFonts w:ascii="Arial" w:eastAsia="Times New Roman" w:hAnsi="Arial" w:cs="Arial"/>
          <w:color w:val="827F7B"/>
          <w:sz w:val="24"/>
          <w:szCs w:val="24"/>
          <w:lang w:eastAsia="en-IE"/>
        </w:rPr>
        <w:t>50 p.m</w:t>
      </w:r>
    </w:p>
    <w:p w14:paraId="041EE2B4" w14:textId="77777777" w:rsidR="00A00016" w:rsidRPr="001A0695" w:rsidRDefault="00A00016" w:rsidP="00A00016">
      <w:pPr>
        <w:shd w:val="clear" w:color="auto" w:fill="FFFFFF"/>
        <w:spacing w:line="253" w:lineRule="atLeast"/>
        <w:rPr>
          <w:rFonts w:ascii="Calibri" w:eastAsia="Times New Roman" w:hAnsi="Calibri" w:cs="Calibri"/>
          <w:color w:val="222222"/>
          <w:sz w:val="24"/>
          <w:szCs w:val="24"/>
          <w:lang w:eastAsia="en-IE"/>
        </w:rPr>
      </w:pPr>
      <w:r w:rsidRPr="001A0695">
        <w:rPr>
          <w:rFonts w:ascii="Arial" w:eastAsia="Times New Roman" w:hAnsi="Arial" w:cs="Arial"/>
          <w:color w:val="827F7B"/>
          <w:sz w:val="24"/>
          <w:szCs w:val="24"/>
          <w:lang w:eastAsia="en-IE"/>
        </w:rPr>
        <w:t>The author of the photo is the Office of the Deputy Prime Minister for European and Euro-Atlantic Integration</w:t>
      </w:r>
    </w:p>
    <w:p w14:paraId="2FEBC691" w14:textId="77777777" w:rsidR="00A00016" w:rsidRPr="001A0695" w:rsidRDefault="00A00016" w:rsidP="00A00016">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The Office of the Deputy Prime Minister for European and Euro-Atlantic Integration, in cooperation with the Ministry of Education and Science, </w:t>
      </w:r>
      <w:r w:rsidRPr="001A0695">
        <w:rPr>
          <w:rFonts w:ascii="Arial" w:eastAsia="Times New Roman" w:hAnsi="Arial" w:cs="Arial"/>
          <w:color w:val="333333"/>
          <w:sz w:val="24"/>
          <w:szCs w:val="24"/>
          <w:bdr w:val="none" w:sz="0" w:space="0" w:color="auto" w:frame="1"/>
          <w:lang w:val="en-CA" w:eastAsia="en-IE"/>
        </w:rPr>
        <w:t>have </w:t>
      </w:r>
      <w:r w:rsidRPr="001A0695">
        <w:rPr>
          <w:rFonts w:ascii="Arial" w:eastAsia="Times New Roman" w:hAnsi="Arial" w:cs="Arial"/>
          <w:color w:val="333333"/>
          <w:sz w:val="24"/>
          <w:szCs w:val="24"/>
          <w:bdr w:val="none" w:sz="0" w:space="0" w:color="auto" w:frame="1"/>
          <w:lang w:eastAsia="en-IE"/>
        </w:rPr>
        <w:t>prepared a brochure on the organization of education for children who are temporarily staying with their families abroad and wish to continue their Ukrainian education.</w:t>
      </w:r>
    </w:p>
    <w:p w14:paraId="032D84D7"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Taking into account the fact that in many European countries </w:t>
      </w:r>
      <w:r w:rsidRPr="001A0695">
        <w:rPr>
          <w:rFonts w:ascii="Arial" w:eastAsia="Times New Roman" w:hAnsi="Arial" w:cs="Arial"/>
          <w:color w:val="333333"/>
          <w:sz w:val="24"/>
          <w:szCs w:val="24"/>
          <w:bdr w:val="none" w:sz="0" w:space="0" w:color="auto" w:frame="1"/>
          <w:lang w:val="en-CA" w:eastAsia="en-IE"/>
        </w:rPr>
        <w:t>getting</w:t>
      </w:r>
      <w:r w:rsidRPr="001A0695">
        <w:rPr>
          <w:rFonts w:ascii="Arial" w:eastAsia="Times New Roman" w:hAnsi="Arial" w:cs="Arial"/>
          <w:color w:val="333333"/>
          <w:sz w:val="24"/>
          <w:szCs w:val="24"/>
          <w:bdr w:val="none" w:sz="0" w:space="0" w:color="auto" w:frame="1"/>
          <w:lang w:eastAsia="en-IE"/>
        </w:rPr>
        <w:t> an education at local educational institutions is mandatory, Ukraine offers its citizens various forms of education according to the national program. The educational process can be organized at a convenient time for the student remotely, simultaneously obtaining an education in the host country.</w:t>
      </w:r>
    </w:p>
    <w:p w14:paraId="044DEF9F"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lang w:val="en-CA" w:eastAsia="en-IE"/>
        </w:rPr>
        <w:t> </w:t>
      </w:r>
    </w:p>
    <w:p w14:paraId="3CEE4D21"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lang w:eastAsia="en-IE"/>
        </w:rPr>
        <w:t>The brochure contains information about educational opportunities for Ukrainian students and teachers abroad, as well as resources with educational materials to which free access is provided. You can download the brochure </w:t>
      </w:r>
      <w:r w:rsidRPr="001A0695">
        <w:rPr>
          <w:rFonts w:ascii="Arial" w:eastAsia="Times New Roman" w:hAnsi="Arial" w:cs="Arial"/>
          <w:color w:val="333333"/>
          <w:sz w:val="24"/>
          <w:szCs w:val="24"/>
          <w:lang w:val="en-CA" w:eastAsia="en-IE"/>
        </w:rPr>
        <w:t>using the </w:t>
      </w:r>
      <w:r w:rsidRPr="001A0695">
        <w:rPr>
          <w:rFonts w:ascii="Arial" w:eastAsia="Times New Roman" w:hAnsi="Arial" w:cs="Arial"/>
          <w:color w:val="222222"/>
          <w:sz w:val="24"/>
          <w:szCs w:val="24"/>
          <w:bdr w:val="none" w:sz="0" w:space="0" w:color="auto" w:frame="1"/>
          <w:lang w:val="en-CA" w:eastAsia="en-IE"/>
        </w:rPr>
        <w:t>link</w:t>
      </w:r>
      <w:r w:rsidRPr="001A0695">
        <w:rPr>
          <w:rFonts w:ascii="Arial" w:eastAsia="Times New Roman" w:hAnsi="Arial" w:cs="Arial"/>
          <w:color w:val="333333"/>
          <w:sz w:val="24"/>
          <w:szCs w:val="24"/>
          <w:lang w:eastAsia="en-IE"/>
        </w:rPr>
        <w:t>.</w:t>
      </w:r>
    </w:p>
    <w:p w14:paraId="1D11B576" w14:textId="77777777" w:rsidR="00A00016" w:rsidRPr="001A0695" w:rsidRDefault="00A00016" w:rsidP="00A00016">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4"/>
          <w:szCs w:val="24"/>
          <w:lang w:eastAsia="en-IE"/>
        </w:rPr>
      </w:pPr>
      <w:r w:rsidRPr="001A0695">
        <w:rPr>
          <w:rFonts w:ascii="Arial" w:eastAsia="Times New Roman" w:hAnsi="Arial" w:cs="Arial"/>
          <w:color w:val="333333"/>
          <w:sz w:val="24"/>
          <w:szCs w:val="24"/>
          <w:bdr w:val="none" w:sz="0" w:space="0" w:color="auto" w:frame="1"/>
          <w:lang w:eastAsia="en-IE"/>
        </w:rPr>
        <w:t>You can also get information about the organization of education abroad through an educational chatbot on the Telegram or Viber platforms.</w:t>
      </w:r>
    </w:p>
    <w:p w14:paraId="4B6B293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r w:rsidRPr="001A0695">
        <w:rPr>
          <w:rFonts w:ascii="Arial" w:eastAsia="Times New Roman" w:hAnsi="Arial" w:cs="Arial"/>
          <w:color w:val="333333"/>
          <w:sz w:val="24"/>
          <w:szCs w:val="24"/>
          <w:bdr w:val="none" w:sz="0" w:space="0" w:color="auto" w:frame="1"/>
          <w:lang w:val="en-CA" w:eastAsia="en-IE"/>
        </w:rPr>
        <w:t>Please not</w:t>
      </w:r>
      <w:r w:rsidRPr="001A0695">
        <w:rPr>
          <w:rFonts w:ascii="Arial" w:eastAsia="Times New Roman" w:hAnsi="Arial" w:cs="Arial"/>
          <w:color w:val="333333"/>
          <w:sz w:val="24"/>
          <w:szCs w:val="24"/>
          <w:bdr w:val="none" w:sz="0" w:space="0" w:color="auto" w:frame="1"/>
          <w:lang w:eastAsia="en-IE"/>
        </w:rPr>
        <w:t> that 2,400 educational institutions in Ukraine suffered from bombings and shelling, 269 of them were completely destroyed.</w:t>
      </w:r>
    </w:p>
    <w:p w14:paraId="6917EE8D"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5627887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45AA1C22"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A063053"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4A78B02D"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30B87E4"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3C68EBA1"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024430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2A2B23BA"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54067069"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6133DD2"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7B375450"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14AA75A7"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6A70536B" w14:textId="77777777" w:rsidR="00A00016" w:rsidRDefault="00A00016" w:rsidP="00A00016">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lang w:eastAsia="en-IE"/>
        </w:rPr>
      </w:pPr>
    </w:p>
    <w:p w14:paraId="723D2235" w14:textId="77777777" w:rsidR="00A00016" w:rsidRPr="001A0695" w:rsidRDefault="00A00016" w:rsidP="00A00016">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en-IE"/>
        </w:rPr>
      </w:pPr>
    </w:p>
    <w:p w14:paraId="2E565280" w14:textId="77777777" w:rsidR="00A00016" w:rsidRDefault="00A00016" w:rsidP="008C522D">
      <w:pPr>
        <w:ind w:firstLine="284"/>
        <w:rPr>
          <w:b/>
          <w:lang w:val="en-CA"/>
        </w:rPr>
      </w:pPr>
    </w:p>
    <w:tbl>
      <w:tblPr>
        <w:tblStyle w:val="TableGrid"/>
        <w:tblW w:w="0" w:type="auto"/>
        <w:tblLayout w:type="fixed"/>
        <w:tblLook w:val="04A0" w:firstRow="1" w:lastRow="0" w:firstColumn="1" w:lastColumn="0" w:noHBand="0" w:noVBand="1"/>
      </w:tblPr>
      <w:tblGrid>
        <w:gridCol w:w="5211"/>
        <w:gridCol w:w="4077"/>
      </w:tblGrid>
      <w:tr w:rsidR="00A00016" w:rsidRPr="00A00016" w14:paraId="7A8AF9D5" w14:textId="77777777" w:rsidTr="00A00016">
        <w:trPr>
          <w:tblHeader/>
        </w:trPr>
        <w:tc>
          <w:tcPr>
            <w:tcW w:w="5211" w:type="dxa"/>
            <w:shd w:val="clear" w:color="auto" w:fill="A6A6A6" w:themeFill="background1" w:themeFillShade="A6"/>
          </w:tcPr>
          <w:p w14:paraId="40A7CD18" w14:textId="77777777" w:rsidR="00A00016" w:rsidRPr="00A00016" w:rsidRDefault="00A00016" w:rsidP="008C522D">
            <w:pPr>
              <w:rPr>
                <w:b/>
                <w:color w:val="FFFFFF" w:themeColor="background1"/>
                <w:lang w:val="en-CA"/>
              </w:rPr>
            </w:pPr>
            <w:r w:rsidRPr="00A00016">
              <w:rPr>
                <w:b/>
                <w:color w:val="FFFFFF" w:themeColor="background1"/>
                <w:lang w:val="en-CA"/>
              </w:rPr>
              <w:t>Visual Infographic</w:t>
            </w:r>
          </w:p>
        </w:tc>
        <w:tc>
          <w:tcPr>
            <w:tcW w:w="4077" w:type="dxa"/>
            <w:shd w:val="clear" w:color="auto" w:fill="A6A6A6" w:themeFill="background1" w:themeFillShade="A6"/>
          </w:tcPr>
          <w:p w14:paraId="0073EE56" w14:textId="77777777" w:rsidR="00A00016" w:rsidRPr="00A00016" w:rsidRDefault="00A00016" w:rsidP="008C522D">
            <w:pPr>
              <w:rPr>
                <w:b/>
                <w:color w:val="FFFFFF" w:themeColor="background1"/>
                <w:lang w:val="en-CA"/>
              </w:rPr>
            </w:pPr>
            <w:r w:rsidRPr="00A00016">
              <w:rPr>
                <w:b/>
                <w:color w:val="FFFFFF" w:themeColor="background1"/>
                <w:lang w:val="en-CA"/>
              </w:rPr>
              <w:t>Translated Text on Infographic</w:t>
            </w:r>
          </w:p>
        </w:tc>
      </w:tr>
      <w:tr w:rsidR="00A00016" w14:paraId="01C5C610" w14:textId="77777777" w:rsidTr="00A00016">
        <w:tc>
          <w:tcPr>
            <w:tcW w:w="5211" w:type="dxa"/>
          </w:tcPr>
          <w:p w14:paraId="409F611B" w14:textId="77777777" w:rsidR="00A00016" w:rsidRDefault="00A00016" w:rsidP="008C522D">
            <w:pPr>
              <w:rPr>
                <w:b/>
                <w:lang w:val="en-CA"/>
              </w:rPr>
            </w:pPr>
            <w:r w:rsidRPr="00A00016">
              <w:rPr>
                <w:b/>
                <w:noProof/>
                <w:lang w:val="en-CA"/>
              </w:rPr>
              <w:drawing>
                <wp:inline distT="0" distB="0" distL="0" distR="0" wp14:anchorId="3B227C69" wp14:editId="350B9E03">
                  <wp:extent cx="2980939"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91870" cy="2839298"/>
                          </a:xfrm>
                          <a:prstGeom prst="rect">
                            <a:avLst/>
                          </a:prstGeom>
                        </pic:spPr>
                      </pic:pic>
                    </a:graphicData>
                  </a:graphic>
                </wp:inline>
              </w:drawing>
            </w:r>
          </w:p>
        </w:tc>
        <w:tc>
          <w:tcPr>
            <w:tcW w:w="4077" w:type="dxa"/>
          </w:tcPr>
          <w:p w14:paraId="3D5D306F" w14:textId="77777777" w:rsidR="00A00016" w:rsidRDefault="00A00016" w:rsidP="00A00016">
            <w:pPr>
              <w:rPr>
                <w:lang w:val="en-CA"/>
              </w:rPr>
            </w:pPr>
            <w:r w:rsidRPr="00EA0060">
              <w:rPr>
                <w:lang w:val="en-CA"/>
              </w:rPr>
              <w:t>Ministry of Education and Science of Ukraine</w:t>
            </w:r>
          </w:p>
          <w:p w14:paraId="3B17F42E" w14:textId="77777777" w:rsidR="00A00016" w:rsidRDefault="00A00016" w:rsidP="00A00016">
            <w:pPr>
              <w:ind w:firstLine="284"/>
              <w:rPr>
                <w:lang w:val="en-CA"/>
              </w:rPr>
            </w:pPr>
          </w:p>
          <w:p w14:paraId="20FF6B18" w14:textId="77777777" w:rsidR="00A00016" w:rsidRPr="00A00016" w:rsidRDefault="00A00016" w:rsidP="00A00016">
            <w:pPr>
              <w:rPr>
                <w:b/>
                <w:lang w:val="en-CA"/>
              </w:rPr>
            </w:pPr>
            <w:r w:rsidRPr="00A00016">
              <w:rPr>
                <w:b/>
                <w:lang w:val="en-CA"/>
              </w:rPr>
              <w:t>“How to get Ukrainian education in another country?”</w:t>
            </w:r>
          </w:p>
          <w:p w14:paraId="01BC3E28" w14:textId="77777777" w:rsidR="00A00016" w:rsidRDefault="00A00016" w:rsidP="00A00016">
            <w:pPr>
              <w:rPr>
                <w:lang w:val="en-CA"/>
              </w:rPr>
            </w:pPr>
          </w:p>
          <w:p w14:paraId="2DA92E1E" w14:textId="77777777" w:rsidR="00A00016" w:rsidRDefault="00A00016" w:rsidP="00A00016">
            <w:pPr>
              <w:rPr>
                <w:lang w:val="en-CA"/>
              </w:rPr>
            </w:pPr>
            <w:r w:rsidRPr="00EA0060">
              <w:rPr>
                <w:lang w:val="en-CA"/>
              </w:rPr>
              <w:t>Educational chatbot at</w:t>
            </w:r>
            <w:r>
              <w:rPr>
                <w:lang w:val="en-CA"/>
              </w:rPr>
              <w:t xml:space="preserve"> Viber cutt.ly/</w:t>
            </w:r>
            <w:proofErr w:type="spellStart"/>
            <w:r>
              <w:rPr>
                <w:lang w:val="en-CA"/>
              </w:rPr>
              <w:t>EducationUaBot</w:t>
            </w:r>
            <w:proofErr w:type="spellEnd"/>
          </w:p>
          <w:p w14:paraId="4E5B0779" w14:textId="77777777" w:rsidR="00A00016" w:rsidRDefault="00A00016" w:rsidP="00A00016">
            <w:pPr>
              <w:rPr>
                <w:lang w:val="en-CA"/>
              </w:rPr>
            </w:pPr>
          </w:p>
          <w:p w14:paraId="153A7DE2" w14:textId="77777777" w:rsidR="00A00016" w:rsidRDefault="00A00016" w:rsidP="00A00016">
            <w:pPr>
              <w:rPr>
                <w:lang w:val="en-CA"/>
              </w:rPr>
            </w:pPr>
            <w:r w:rsidRPr="00EA0060">
              <w:rPr>
                <w:lang w:val="en-CA"/>
              </w:rPr>
              <w:t>Educational chatbot at</w:t>
            </w:r>
            <w:r>
              <w:rPr>
                <w:lang w:val="en-CA"/>
              </w:rPr>
              <w:t xml:space="preserve"> Telegram t.me/</w:t>
            </w:r>
            <w:proofErr w:type="spellStart"/>
            <w:r>
              <w:rPr>
                <w:lang w:val="en-CA"/>
              </w:rPr>
              <w:t>EducationUaBot</w:t>
            </w:r>
            <w:proofErr w:type="spellEnd"/>
          </w:p>
          <w:p w14:paraId="7FFC012B" w14:textId="77777777" w:rsidR="00A00016" w:rsidRDefault="00A00016" w:rsidP="008C522D">
            <w:pPr>
              <w:rPr>
                <w:b/>
                <w:lang w:val="en-CA"/>
              </w:rPr>
            </w:pPr>
          </w:p>
        </w:tc>
      </w:tr>
      <w:tr w:rsidR="00A00016" w14:paraId="2C9B6EE7" w14:textId="77777777" w:rsidTr="00A00016">
        <w:tc>
          <w:tcPr>
            <w:tcW w:w="5211" w:type="dxa"/>
          </w:tcPr>
          <w:p w14:paraId="1B4BF59C" w14:textId="77777777" w:rsidR="00A00016" w:rsidRDefault="00A00016" w:rsidP="008C522D">
            <w:pPr>
              <w:rPr>
                <w:b/>
                <w:lang w:val="en-CA"/>
              </w:rPr>
            </w:pPr>
            <w:r w:rsidRPr="00A00016">
              <w:rPr>
                <w:b/>
                <w:noProof/>
                <w:lang w:val="en-CA"/>
              </w:rPr>
              <w:drawing>
                <wp:inline distT="0" distB="0" distL="0" distR="0" wp14:anchorId="19B9B913" wp14:editId="04FDDB88">
                  <wp:extent cx="2895600" cy="328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2796" cy="3305197"/>
                          </a:xfrm>
                          <a:prstGeom prst="rect">
                            <a:avLst/>
                          </a:prstGeom>
                        </pic:spPr>
                      </pic:pic>
                    </a:graphicData>
                  </a:graphic>
                </wp:inline>
              </w:drawing>
            </w:r>
          </w:p>
        </w:tc>
        <w:tc>
          <w:tcPr>
            <w:tcW w:w="4077" w:type="dxa"/>
          </w:tcPr>
          <w:p w14:paraId="4C1A1214" w14:textId="77777777" w:rsidR="00A00016" w:rsidRPr="00A00016" w:rsidRDefault="00A00016" w:rsidP="00A00016">
            <w:pPr>
              <w:ind w:firstLine="284"/>
              <w:rPr>
                <w:b/>
                <w:lang w:val="en-CA"/>
              </w:rPr>
            </w:pPr>
            <w:r w:rsidRPr="00A00016">
              <w:rPr>
                <w:b/>
                <w:lang w:val="en-CA"/>
              </w:rPr>
              <w:t>While being abroad, Ukrainian teachers can:</w:t>
            </w:r>
          </w:p>
          <w:p w14:paraId="1F3460C9" w14:textId="77777777" w:rsidR="00A00016" w:rsidRDefault="00A00016" w:rsidP="00A00016">
            <w:pPr>
              <w:pStyle w:val="ListParagraph"/>
              <w:numPr>
                <w:ilvl w:val="0"/>
                <w:numId w:val="2"/>
              </w:numPr>
              <w:rPr>
                <w:lang w:val="en-CA"/>
              </w:rPr>
            </w:pPr>
            <w:r w:rsidRPr="00EA0060">
              <w:rPr>
                <w:lang w:val="en-CA"/>
              </w:rPr>
              <w:t>Continue online teaching in their own school</w:t>
            </w:r>
          </w:p>
          <w:p w14:paraId="3771B87E" w14:textId="77777777" w:rsidR="00A00016" w:rsidRPr="00A00016" w:rsidRDefault="00A00016" w:rsidP="00A00016">
            <w:pPr>
              <w:pStyle w:val="ListParagraph"/>
              <w:numPr>
                <w:ilvl w:val="0"/>
                <w:numId w:val="2"/>
              </w:numPr>
              <w:rPr>
                <w:lang w:val="en-CA"/>
              </w:rPr>
            </w:pPr>
            <w:r w:rsidRPr="00A00016">
              <w:rPr>
                <w:lang w:val="en-CA"/>
              </w:rPr>
              <w:t>Join Ukrainian educational initiatives in other countries</w:t>
            </w:r>
          </w:p>
          <w:p w14:paraId="20BF7977" w14:textId="77777777" w:rsidR="00A00016" w:rsidRDefault="00A00016" w:rsidP="00A00016">
            <w:pPr>
              <w:pStyle w:val="ListParagraph"/>
              <w:ind w:left="142"/>
              <w:rPr>
                <w:lang w:val="en-CA"/>
              </w:rPr>
            </w:pPr>
          </w:p>
          <w:p w14:paraId="6CA38CD7" w14:textId="77777777" w:rsidR="00A00016" w:rsidRDefault="00A00016" w:rsidP="00A00016">
            <w:pPr>
              <w:pStyle w:val="ListParagraph"/>
              <w:ind w:left="142"/>
              <w:rPr>
                <w:lang w:val="en-CA"/>
              </w:rPr>
            </w:pPr>
            <w:r w:rsidRPr="00EA0060">
              <w:rPr>
                <w:lang w:val="en-CA"/>
              </w:rPr>
              <w:t>Information about e</w:t>
            </w:r>
            <w:r>
              <w:rPr>
                <w:lang w:val="en-CA"/>
              </w:rPr>
              <w:t xml:space="preserve">ducation projects can also be </w:t>
            </w:r>
            <w:r w:rsidRPr="00EA0060">
              <w:rPr>
                <w:lang w:val="en-CA"/>
              </w:rPr>
              <w:t>available on the websites of the Ministries of Education of the host country</w:t>
            </w:r>
          </w:p>
          <w:p w14:paraId="595F004D" w14:textId="77777777" w:rsidR="00A00016" w:rsidRDefault="00A00016" w:rsidP="008C522D">
            <w:pPr>
              <w:rPr>
                <w:b/>
                <w:lang w:val="en-CA"/>
              </w:rPr>
            </w:pPr>
          </w:p>
        </w:tc>
      </w:tr>
      <w:tr w:rsidR="00A00016" w14:paraId="6A43C799" w14:textId="77777777" w:rsidTr="00A00016">
        <w:tc>
          <w:tcPr>
            <w:tcW w:w="5211" w:type="dxa"/>
          </w:tcPr>
          <w:p w14:paraId="61FA6118" w14:textId="77777777" w:rsidR="00A00016" w:rsidRDefault="00A00016" w:rsidP="008C522D">
            <w:pPr>
              <w:rPr>
                <w:b/>
                <w:lang w:val="en-CA"/>
              </w:rPr>
            </w:pPr>
            <w:r w:rsidRPr="00A00016">
              <w:rPr>
                <w:b/>
                <w:noProof/>
                <w:lang w:val="en-CA"/>
              </w:rPr>
              <w:lastRenderedPageBreak/>
              <w:drawing>
                <wp:inline distT="0" distB="0" distL="0" distR="0" wp14:anchorId="19DBAAC7" wp14:editId="1B335AE1">
                  <wp:extent cx="3133725"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3753" cy="3343305"/>
                          </a:xfrm>
                          <a:prstGeom prst="rect">
                            <a:avLst/>
                          </a:prstGeom>
                        </pic:spPr>
                      </pic:pic>
                    </a:graphicData>
                  </a:graphic>
                </wp:inline>
              </w:drawing>
            </w:r>
          </w:p>
        </w:tc>
        <w:tc>
          <w:tcPr>
            <w:tcW w:w="4077" w:type="dxa"/>
          </w:tcPr>
          <w:p w14:paraId="5D6BB301" w14:textId="77777777" w:rsidR="00A00016" w:rsidRPr="00A00016" w:rsidRDefault="00A00016" w:rsidP="00A00016">
            <w:pPr>
              <w:ind w:firstLine="284"/>
              <w:rPr>
                <w:b/>
                <w:lang w:val="en-CA"/>
              </w:rPr>
            </w:pPr>
            <w:r w:rsidRPr="00A00016">
              <w:rPr>
                <w:b/>
                <w:lang w:val="en-CA"/>
              </w:rPr>
              <w:t>Students can:</w:t>
            </w:r>
          </w:p>
          <w:p w14:paraId="07BF0CAD" w14:textId="77777777" w:rsidR="00A00016" w:rsidRDefault="00A00016" w:rsidP="00A00016">
            <w:pPr>
              <w:pStyle w:val="ListParagraph"/>
              <w:numPr>
                <w:ilvl w:val="0"/>
                <w:numId w:val="1"/>
              </w:numPr>
              <w:ind w:left="0" w:firstLine="284"/>
              <w:rPr>
                <w:lang w:val="en-CA"/>
              </w:rPr>
            </w:pPr>
            <w:r w:rsidRPr="00EA0060">
              <w:rPr>
                <w:lang w:val="en-CA"/>
              </w:rPr>
              <w:t>Continue online</w:t>
            </w:r>
            <w:r>
              <w:rPr>
                <w:lang w:val="en-CA"/>
              </w:rPr>
              <w:t xml:space="preserve"> </w:t>
            </w:r>
            <w:r w:rsidRPr="00EA0060">
              <w:rPr>
                <w:lang w:val="en-CA"/>
              </w:rPr>
              <w:t xml:space="preserve">studying at </w:t>
            </w:r>
            <w:r>
              <w:rPr>
                <w:lang w:val="en-CA"/>
              </w:rPr>
              <w:t>their</w:t>
            </w:r>
            <w:r w:rsidRPr="00EA0060">
              <w:rPr>
                <w:lang w:val="en-CA"/>
              </w:rPr>
              <w:t xml:space="preserve"> own school </w:t>
            </w:r>
            <w:r>
              <w:rPr>
                <w:lang w:val="en-CA"/>
              </w:rPr>
              <w:t>(if the educational</w:t>
            </w:r>
            <w:r w:rsidRPr="00EA0060">
              <w:rPr>
                <w:lang w:val="en-CA"/>
              </w:rPr>
              <w:t xml:space="preserve"> institut</w:t>
            </w:r>
            <w:r>
              <w:rPr>
                <w:lang w:val="en-CA"/>
              </w:rPr>
              <w:t>ion provides such an education</w:t>
            </w:r>
            <w:r w:rsidRPr="00EA0060">
              <w:rPr>
                <w:lang w:val="en-CA"/>
              </w:rPr>
              <w:t xml:space="preserve"> service).</w:t>
            </w:r>
          </w:p>
          <w:p w14:paraId="4755FE1F" w14:textId="77777777" w:rsidR="00A00016" w:rsidRDefault="00A00016" w:rsidP="00A00016">
            <w:pPr>
              <w:pStyle w:val="ListParagraph"/>
              <w:numPr>
                <w:ilvl w:val="0"/>
                <w:numId w:val="1"/>
              </w:numPr>
              <w:ind w:left="0" w:firstLine="284"/>
              <w:rPr>
                <w:lang w:val="en-CA"/>
              </w:rPr>
            </w:pPr>
            <w:r w:rsidRPr="00EA0060">
              <w:rPr>
                <w:lang w:val="en-CA"/>
              </w:rPr>
              <w:t>Join distance learning</w:t>
            </w:r>
            <w:r>
              <w:rPr>
                <w:lang w:val="en-CA"/>
              </w:rPr>
              <w:t xml:space="preserve"> </w:t>
            </w:r>
            <w:r w:rsidRPr="00EA0060">
              <w:rPr>
                <w:lang w:val="en-CA"/>
              </w:rPr>
              <w:t>in another school in Ukraine.</w:t>
            </w:r>
          </w:p>
          <w:p w14:paraId="4902CAB8" w14:textId="77777777" w:rsidR="00A00016" w:rsidRDefault="00A00016" w:rsidP="00A00016">
            <w:pPr>
              <w:pStyle w:val="ListParagraph"/>
              <w:numPr>
                <w:ilvl w:val="0"/>
                <w:numId w:val="1"/>
              </w:numPr>
              <w:ind w:left="0" w:firstLine="284"/>
              <w:rPr>
                <w:lang w:val="en-CA"/>
              </w:rPr>
            </w:pPr>
            <w:r w:rsidRPr="00EA0060">
              <w:rPr>
                <w:lang w:val="en-CA"/>
              </w:rPr>
              <w:t>Get an education in an individual form -</w:t>
            </w:r>
            <w:r>
              <w:rPr>
                <w:lang w:val="en-CA"/>
              </w:rPr>
              <w:t xml:space="preserve"> external or family (home)</w:t>
            </w:r>
            <w:r w:rsidRPr="00EA0060">
              <w:rPr>
                <w:lang w:val="en-CA"/>
              </w:rPr>
              <w:t xml:space="preserve"> </w:t>
            </w:r>
            <w:r>
              <w:rPr>
                <w:lang w:val="en-CA"/>
              </w:rPr>
              <w:t xml:space="preserve">one </w:t>
            </w:r>
            <w:r w:rsidRPr="00EA0060">
              <w:rPr>
                <w:lang w:val="en-CA"/>
              </w:rPr>
              <w:t>-</w:t>
            </w:r>
            <w:r>
              <w:rPr>
                <w:lang w:val="en-CA"/>
              </w:rPr>
              <w:t xml:space="preserve"> </w:t>
            </w:r>
            <w:r w:rsidRPr="00EA0060">
              <w:rPr>
                <w:lang w:val="en-CA"/>
              </w:rPr>
              <w:t xml:space="preserve">in </w:t>
            </w:r>
            <w:r>
              <w:rPr>
                <w:lang w:val="en-CA"/>
              </w:rPr>
              <w:t>a</w:t>
            </w:r>
            <w:r w:rsidRPr="00EA0060">
              <w:rPr>
                <w:lang w:val="en-CA"/>
              </w:rPr>
              <w:t xml:space="preserve"> general secondary education </w:t>
            </w:r>
            <w:r>
              <w:rPr>
                <w:lang w:val="en-CA"/>
              </w:rPr>
              <w:t xml:space="preserve">institution </w:t>
            </w:r>
            <w:r w:rsidRPr="00EA0060">
              <w:rPr>
                <w:lang w:val="en-CA"/>
              </w:rPr>
              <w:t>of Ukraine,</w:t>
            </w:r>
            <w:r>
              <w:rPr>
                <w:lang w:val="en-CA"/>
              </w:rPr>
              <w:t xml:space="preserve"> </w:t>
            </w:r>
            <w:r w:rsidRPr="00EA0060">
              <w:rPr>
                <w:lang w:val="en-CA"/>
              </w:rPr>
              <w:t>in particular, where the child</w:t>
            </w:r>
            <w:r>
              <w:rPr>
                <w:lang w:val="en-CA"/>
              </w:rPr>
              <w:t xml:space="preserve"> had</w:t>
            </w:r>
            <w:r w:rsidRPr="00EA0060">
              <w:rPr>
                <w:lang w:val="en-CA"/>
              </w:rPr>
              <w:t xml:space="preserve"> studied before going abroad.</w:t>
            </w:r>
          </w:p>
          <w:p w14:paraId="0B27DE6C" w14:textId="77777777" w:rsidR="00A00016" w:rsidRDefault="00A00016" w:rsidP="00A00016">
            <w:pPr>
              <w:pStyle w:val="ListParagraph"/>
              <w:numPr>
                <w:ilvl w:val="0"/>
                <w:numId w:val="1"/>
              </w:numPr>
              <w:ind w:left="0" w:firstLine="284"/>
              <w:rPr>
                <w:lang w:val="en-CA"/>
              </w:rPr>
            </w:pPr>
            <w:r w:rsidRPr="00EA0060">
              <w:rPr>
                <w:lang w:val="en-CA"/>
              </w:rPr>
              <w:t>Contact the International Ukrainian School</w:t>
            </w:r>
            <w:r>
              <w:rPr>
                <w:lang w:val="en-CA"/>
              </w:rPr>
              <w:t xml:space="preserve"> </w:t>
            </w:r>
            <w:r w:rsidRPr="00EA0060">
              <w:rPr>
                <w:lang w:val="en-CA"/>
              </w:rPr>
              <w:t>(</w:t>
            </w:r>
            <w:r>
              <w:rPr>
                <w:lang w:val="en-CA"/>
              </w:rPr>
              <w:t>IUS</w:t>
            </w:r>
            <w:r w:rsidRPr="00EA0060">
              <w:rPr>
                <w:lang w:val="en-CA"/>
              </w:rPr>
              <w:t>) for external study or one of</w:t>
            </w:r>
            <w:r>
              <w:rPr>
                <w:lang w:val="en-CA"/>
              </w:rPr>
              <w:t xml:space="preserve"> </w:t>
            </w:r>
            <w:r w:rsidRPr="00EA0060">
              <w:rPr>
                <w:lang w:val="en-CA"/>
              </w:rPr>
              <w:t xml:space="preserve">organizations with which </w:t>
            </w:r>
            <w:r>
              <w:rPr>
                <w:lang w:val="en-CA"/>
              </w:rPr>
              <w:t>IUS</w:t>
            </w:r>
            <w:r w:rsidRPr="00EA0060">
              <w:rPr>
                <w:lang w:val="en-CA"/>
              </w:rPr>
              <w:t xml:space="preserve"> cooperates with</w:t>
            </w:r>
            <w:r>
              <w:rPr>
                <w:lang w:val="en-CA"/>
              </w:rPr>
              <w:t xml:space="preserve"> abroad</w:t>
            </w:r>
            <w:r>
              <w:t xml:space="preserve"> </w:t>
            </w:r>
            <w:r w:rsidRPr="00EA0060">
              <w:rPr>
                <w:lang w:val="en-CA"/>
              </w:rPr>
              <w:t>for studying on weekends.</w:t>
            </w:r>
          </w:p>
          <w:p w14:paraId="138C8617" w14:textId="77777777" w:rsidR="00A00016" w:rsidRDefault="00A00016" w:rsidP="00A00016">
            <w:pPr>
              <w:pStyle w:val="ListParagraph"/>
              <w:numPr>
                <w:ilvl w:val="0"/>
                <w:numId w:val="1"/>
              </w:numPr>
              <w:ind w:left="0" w:firstLine="284"/>
              <w:rPr>
                <w:lang w:val="en-CA"/>
              </w:rPr>
            </w:pPr>
            <w:r w:rsidRPr="00EA0060">
              <w:rPr>
                <w:lang w:val="en-CA"/>
              </w:rPr>
              <w:t>Join face-to-face classes or</w:t>
            </w:r>
            <w:r>
              <w:rPr>
                <w:lang w:val="en-CA"/>
              </w:rPr>
              <w:t xml:space="preserve"> </w:t>
            </w:r>
            <w:r w:rsidRPr="00EA0060">
              <w:rPr>
                <w:lang w:val="en-CA"/>
              </w:rPr>
              <w:t xml:space="preserve">institutions for </w:t>
            </w:r>
            <w:r>
              <w:rPr>
                <w:lang w:val="en-CA"/>
              </w:rPr>
              <w:t>people temporarily staying abroad</w:t>
            </w:r>
            <w:r w:rsidRPr="00EA0060">
              <w:rPr>
                <w:lang w:val="en-CA"/>
              </w:rPr>
              <w:t xml:space="preserve"> in the host country.</w:t>
            </w:r>
          </w:p>
          <w:p w14:paraId="1100E452" w14:textId="77777777" w:rsidR="00A00016" w:rsidRDefault="00A00016" w:rsidP="008C522D">
            <w:pPr>
              <w:rPr>
                <w:b/>
                <w:lang w:val="en-CA"/>
              </w:rPr>
            </w:pPr>
          </w:p>
        </w:tc>
      </w:tr>
      <w:tr w:rsidR="00A00016" w14:paraId="5BF229C1" w14:textId="77777777" w:rsidTr="00A00016">
        <w:tc>
          <w:tcPr>
            <w:tcW w:w="5211" w:type="dxa"/>
          </w:tcPr>
          <w:p w14:paraId="454D200F" w14:textId="77777777" w:rsidR="00A00016" w:rsidRDefault="00A00016" w:rsidP="008C522D">
            <w:pPr>
              <w:rPr>
                <w:b/>
                <w:lang w:val="en-CA"/>
              </w:rPr>
            </w:pPr>
            <w:r w:rsidRPr="00A00016">
              <w:rPr>
                <w:b/>
                <w:noProof/>
                <w:lang w:val="en-CA"/>
              </w:rPr>
              <w:drawing>
                <wp:inline distT="0" distB="0" distL="0" distR="0" wp14:anchorId="1C322143" wp14:editId="4A32D1AB">
                  <wp:extent cx="3590925" cy="4810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7860" cy="4820030"/>
                          </a:xfrm>
                          <a:prstGeom prst="rect">
                            <a:avLst/>
                          </a:prstGeom>
                        </pic:spPr>
                      </pic:pic>
                    </a:graphicData>
                  </a:graphic>
                </wp:inline>
              </w:drawing>
            </w:r>
          </w:p>
        </w:tc>
        <w:tc>
          <w:tcPr>
            <w:tcW w:w="4077" w:type="dxa"/>
          </w:tcPr>
          <w:p w14:paraId="3AD3B35F" w14:textId="77777777" w:rsidR="00A00016" w:rsidRPr="00A00016" w:rsidRDefault="00A00016" w:rsidP="00A00016">
            <w:pPr>
              <w:pStyle w:val="ListParagraph"/>
              <w:ind w:left="0" w:firstLine="284"/>
              <w:rPr>
                <w:b/>
                <w:lang w:val="en-CA"/>
              </w:rPr>
            </w:pPr>
            <w:r w:rsidRPr="00A00016">
              <w:rPr>
                <w:b/>
                <w:lang w:val="en-CA"/>
              </w:rPr>
              <w:t>It’s important to know</w:t>
            </w:r>
          </w:p>
          <w:p w14:paraId="669507C5" w14:textId="77777777" w:rsidR="00A00016" w:rsidRPr="008C522D" w:rsidRDefault="00A00016" w:rsidP="00A00016">
            <w:pPr>
              <w:pStyle w:val="ListParagraph"/>
              <w:ind w:left="0" w:firstLine="284"/>
              <w:rPr>
                <w:lang w:val="en-CA"/>
              </w:rPr>
            </w:pPr>
            <w:r>
              <w:rPr>
                <w:lang w:val="en-CA"/>
              </w:rPr>
              <w:t>Getting education</w:t>
            </w:r>
            <w:r w:rsidRPr="008C522D">
              <w:rPr>
                <w:lang w:val="en-CA"/>
              </w:rPr>
              <w:t xml:space="preserve"> in many European countries</w:t>
            </w:r>
            <w:r>
              <w:rPr>
                <w:lang w:val="en-CA"/>
              </w:rPr>
              <w:t xml:space="preserve"> in their educational</w:t>
            </w:r>
            <w:r w:rsidRPr="008C522D">
              <w:rPr>
                <w:lang w:val="en-CA"/>
              </w:rPr>
              <w:t xml:space="preserve"> institutions is mandatory.</w:t>
            </w:r>
          </w:p>
          <w:p w14:paraId="7E57FC9C" w14:textId="77777777" w:rsidR="002C1FF4" w:rsidRDefault="002C1FF4" w:rsidP="00A00016">
            <w:pPr>
              <w:pStyle w:val="ListParagraph"/>
              <w:ind w:left="0" w:firstLine="284"/>
              <w:rPr>
                <w:lang w:val="en-CA"/>
              </w:rPr>
            </w:pPr>
          </w:p>
          <w:p w14:paraId="1082EA08" w14:textId="77777777" w:rsidR="00A00016" w:rsidRDefault="00A00016" w:rsidP="00A00016">
            <w:pPr>
              <w:pStyle w:val="ListParagraph"/>
              <w:ind w:left="0" w:firstLine="284"/>
              <w:rPr>
                <w:lang w:val="en-CA"/>
              </w:rPr>
            </w:pPr>
            <w:r w:rsidRPr="008C522D">
              <w:rPr>
                <w:lang w:val="en-CA"/>
              </w:rPr>
              <w:t>At the same time, Ukraine offers its citizens</w:t>
            </w:r>
            <w:r>
              <w:rPr>
                <w:lang w:val="en-CA"/>
              </w:rPr>
              <w:t xml:space="preserve"> </w:t>
            </w:r>
            <w:r w:rsidRPr="008C522D">
              <w:rPr>
                <w:lang w:val="en-CA"/>
              </w:rPr>
              <w:t xml:space="preserve">a number of different forms of learning </w:t>
            </w:r>
            <w:r>
              <w:rPr>
                <w:lang w:val="en-CA"/>
              </w:rPr>
              <w:t>according to a</w:t>
            </w:r>
            <w:r w:rsidRPr="008C522D">
              <w:rPr>
                <w:lang w:val="en-CA"/>
              </w:rPr>
              <w:t xml:space="preserve"> Ukrainian</w:t>
            </w:r>
            <w:r>
              <w:rPr>
                <w:lang w:val="en-CA"/>
              </w:rPr>
              <w:t xml:space="preserve"> </w:t>
            </w:r>
            <w:r w:rsidRPr="008C522D">
              <w:rPr>
                <w:lang w:val="en-CA"/>
              </w:rPr>
              <w:t>program that can be completed simultaneously</w:t>
            </w:r>
            <w:r>
              <w:t xml:space="preserve"> </w:t>
            </w:r>
            <w:r w:rsidRPr="008C522D">
              <w:rPr>
                <w:lang w:val="en-CA"/>
              </w:rPr>
              <w:t>r</w:t>
            </w:r>
            <w:r>
              <w:rPr>
                <w:lang w:val="en-CA"/>
              </w:rPr>
              <w:t>emotely and, what is important,</w:t>
            </w:r>
            <w:r w:rsidRPr="008C522D">
              <w:rPr>
                <w:lang w:val="en-CA"/>
              </w:rPr>
              <w:t xml:space="preserve"> </w:t>
            </w:r>
            <w:r>
              <w:rPr>
                <w:lang w:val="en-CA"/>
              </w:rPr>
              <w:t>at</w:t>
            </w:r>
            <w:r w:rsidRPr="008C522D">
              <w:rPr>
                <w:lang w:val="en-CA"/>
              </w:rPr>
              <w:t xml:space="preserve"> a convenient time.</w:t>
            </w:r>
            <w:r>
              <w:rPr>
                <w:lang w:val="en-CA"/>
              </w:rPr>
              <w:t xml:space="preserve"> </w:t>
            </w:r>
          </w:p>
          <w:p w14:paraId="0958E40A" w14:textId="77777777" w:rsidR="002C1FF4" w:rsidRDefault="002C1FF4" w:rsidP="00A00016">
            <w:pPr>
              <w:pStyle w:val="ListParagraph"/>
              <w:ind w:left="0" w:firstLine="284"/>
              <w:rPr>
                <w:lang w:val="en-CA"/>
              </w:rPr>
            </w:pPr>
          </w:p>
          <w:p w14:paraId="323110C7" w14:textId="77777777" w:rsidR="00A00016" w:rsidRPr="008C522D" w:rsidRDefault="00A00016" w:rsidP="00A00016">
            <w:pPr>
              <w:pStyle w:val="ListParagraph"/>
              <w:ind w:left="0" w:firstLine="284"/>
              <w:rPr>
                <w:lang w:val="en-CA"/>
              </w:rPr>
            </w:pPr>
            <w:r w:rsidRPr="008C522D">
              <w:rPr>
                <w:lang w:val="en-CA"/>
              </w:rPr>
              <w:t>T</w:t>
            </w:r>
            <w:r>
              <w:rPr>
                <w:lang w:val="en-CA"/>
              </w:rPr>
              <w:t xml:space="preserve">o obtain a Ukrainian </w:t>
            </w:r>
            <w:r w:rsidRPr="008C522D">
              <w:rPr>
                <w:lang w:val="en-CA"/>
              </w:rPr>
              <w:t>education</w:t>
            </w:r>
            <w:r>
              <w:rPr>
                <w:lang w:val="en-CA"/>
              </w:rPr>
              <w:t xml:space="preserve"> document, </w:t>
            </w:r>
            <w:r w:rsidRPr="008C522D">
              <w:rPr>
                <w:lang w:val="en-CA"/>
              </w:rPr>
              <w:t xml:space="preserve">the child must be enrolled in </w:t>
            </w:r>
            <w:r>
              <w:rPr>
                <w:lang w:val="en-CA"/>
              </w:rPr>
              <w:t xml:space="preserve">a </w:t>
            </w:r>
            <w:r w:rsidRPr="008C522D">
              <w:rPr>
                <w:lang w:val="en-CA"/>
              </w:rPr>
              <w:t>Ukrainian</w:t>
            </w:r>
            <w:r>
              <w:rPr>
                <w:lang w:val="en-CA"/>
              </w:rPr>
              <w:t xml:space="preserve"> </w:t>
            </w:r>
            <w:r w:rsidRPr="008C522D">
              <w:rPr>
                <w:lang w:val="en-CA"/>
              </w:rPr>
              <w:t>edu</w:t>
            </w:r>
            <w:r>
              <w:rPr>
                <w:lang w:val="en-CA"/>
              </w:rPr>
              <w:t>cational institution that has an</w:t>
            </w:r>
            <w:r w:rsidRPr="008C522D">
              <w:rPr>
                <w:lang w:val="en-CA"/>
              </w:rPr>
              <w:t xml:space="preserve"> </w:t>
            </w:r>
            <w:r>
              <w:rPr>
                <w:lang w:val="en-CA"/>
              </w:rPr>
              <w:t>educational</w:t>
            </w:r>
            <w:r w:rsidRPr="008C522D">
              <w:rPr>
                <w:lang w:val="en-CA"/>
              </w:rPr>
              <w:t xml:space="preserve"> activity</w:t>
            </w:r>
            <w:r>
              <w:rPr>
                <w:lang w:val="en-CA"/>
              </w:rPr>
              <w:t xml:space="preserve"> </w:t>
            </w:r>
            <w:r w:rsidRPr="008C522D">
              <w:rPr>
                <w:lang w:val="en-CA"/>
              </w:rPr>
              <w:t>license.</w:t>
            </w:r>
          </w:p>
          <w:p w14:paraId="1F5D5E2A" w14:textId="77777777" w:rsidR="00A00016" w:rsidRDefault="00A00016" w:rsidP="008C522D">
            <w:pPr>
              <w:rPr>
                <w:b/>
                <w:lang w:val="en-CA"/>
              </w:rPr>
            </w:pPr>
          </w:p>
        </w:tc>
      </w:tr>
      <w:tr w:rsidR="00A00016" w14:paraId="3D40569F" w14:textId="77777777" w:rsidTr="00A00016">
        <w:tc>
          <w:tcPr>
            <w:tcW w:w="5211" w:type="dxa"/>
          </w:tcPr>
          <w:p w14:paraId="7438A94D" w14:textId="77777777" w:rsidR="00A00016" w:rsidRPr="00A00016" w:rsidRDefault="00A00016" w:rsidP="008C522D">
            <w:pPr>
              <w:rPr>
                <w:b/>
                <w:lang w:val="en-CA"/>
              </w:rPr>
            </w:pPr>
            <w:r w:rsidRPr="00A00016">
              <w:rPr>
                <w:b/>
                <w:noProof/>
                <w:lang w:val="en-CA"/>
              </w:rPr>
              <w:lastRenderedPageBreak/>
              <w:drawing>
                <wp:inline distT="0" distB="0" distL="0" distR="0" wp14:anchorId="1AA26E28" wp14:editId="6468B09F">
                  <wp:extent cx="3457575"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7605" cy="3619531"/>
                          </a:xfrm>
                          <a:prstGeom prst="rect">
                            <a:avLst/>
                          </a:prstGeom>
                        </pic:spPr>
                      </pic:pic>
                    </a:graphicData>
                  </a:graphic>
                </wp:inline>
              </w:drawing>
            </w:r>
          </w:p>
        </w:tc>
        <w:tc>
          <w:tcPr>
            <w:tcW w:w="4077" w:type="dxa"/>
          </w:tcPr>
          <w:p w14:paraId="3CC3E728" w14:textId="77777777" w:rsidR="00A00016" w:rsidRPr="00A00016" w:rsidRDefault="00A00016" w:rsidP="00A00016">
            <w:pPr>
              <w:pStyle w:val="ListParagraph"/>
              <w:ind w:left="0" w:firstLine="284"/>
              <w:rPr>
                <w:b/>
                <w:lang w:val="en-CA"/>
              </w:rPr>
            </w:pPr>
            <w:r w:rsidRPr="00A00016">
              <w:rPr>
                <w:b/>
                <w:lang w:val="en-CA"/>
              </w:rPr>
              <w:t>Free educational materials</w:t>
            </w:r>
          </w:p>
          <w:p w14:paraId="4287D0DC" w14:textId="77777777" w:rsidR="00A00016" w:rsidRPr="008C522D" w:rsidRDefault="00A00016" w:rsidP="00A00016">
            <w:pPr>
              <w:pStyle w:val="ListParagraph"/>
              <w:ind w:left="0" w:firstLine="284"/>
              <w:rPr>
                <w:lang w:val="en-CA"/>
              </w:rPr>
            </w:pPr>
            <w:r>
              <w:rPr>
                <w:lang w:val="en-CA"/>
              </w:rPr>
              <w:t>D</w:t>
            </w:r>
            <w:r w:rsidRPr="008C522D">
              <w:rPr>
                <w:lang w:val="en-CA"/>
              </w:rPr>
              <w:t>uring martial law</w:t>
            </w:r>
            <w:r>
              <w:rPr>
                <w:lang w:val="en-CA"/>
              </w:rPr>
              <w:t>, some Ukrainian distance learning s</w:t>
            </w:r>
            <w:r w:rsidRPr="008C522D">
              <w:rPr>
                <w:lang w:val="en-CA"/>
              </w:rPr>
              <w:t>chools</w:t>
            </w:r>
            <w:r>
              <w:rPr>
                <w:lang w:val="en-CA"/>
              </w:rPr>
              <w:t xml:space="preserve"> provide</w:t>
            </w:r>
            <w:r w:rsidRPr="008C522D">
              <w:rPr>
                <w:lang w:val="en-CA"/>
              </w:rPr>
              <w:t xml:space="preserve"> free access to education</w:t>
            </w:r>
            <w:r>
              <w:rPr>
                <w:lang w:val="en-CA"/>
              </w:rPr>
              <w:t xml:space="preserve"> </w:t>
            </w:r>
            <w:r w:rsidRPr="008C522D">
              <w:rPr>
                <w:lang w:val="en-CA"/>
              </w:rPr>
              <w:t>to all who wish</w:t>
            </w:r>
            <w:r>
              <w:t>.</w:t>
            </w:r>
          </w:p>
          <w:p w14:paraId="6F644DE7" w14:textId="77777777" w:rsidR="002C1FF4" w:rsidRDefault="002C1FF4" w:rsidP="00A00016">
            <w:pPr>
              <w:pStyle w:val="ListParagraph"/>
              <w:ind w:left="0" w:firstLine="284"/>
              <w:rPr>
                <w:lang w:val="en-CA"/>
              </w:rPr>
            </w:pPr>
          </w:p>
          <w:p w14:paraId="760D89C8" w14:textId="77777777" w:rsidR="00A00016" w:rsidRPr="00D41A1C" w:rsidRDefault="00A00016" w:rsidP="00A00016">
            <w:pPr>
              <w:pStyle w:val="ListParagraph"/>
              <w:ind w:left="0" w:firstLine="284"/>
              <w:rPr>
                <w:lang w:val="en-CA"/>
              </w:rPr>
            </w:pPr>
            <w:r>
              <w:rPr>
                <w:lang w:val="en-CA"/>
              </w:rPr>
              <w:t>From September 1 to December 3</w:t>
            </w:r>
            <w:r w:rsidRPr="008C522D">
              <w:rPr>
                <w:lang w:val="en-CA"/>
              </w:rPr>
              <w:t>1, 2022</w:t>
            </w:r>
            <w:r>
              <w:rPr>
                <w:lang w:val="en-CA"/>
              </w:rPr>
              <w:t xml:space="preserve">, </w:t>
            </w:r>
            <w:proofErr w:type="spellStart"/>
            <w:r w:rsidRPr="008C522D">
              <w:rPr>
                <w:lang w:val="en-CA"/>
              </w:rPr>
              <w:t>EdPro</w:t>
            </w:r>
            <w:proofErr w:type="spellEnd"/>
            <w:r w:rsidRPr="008C522D">
              <w:rPr>
                <w:lang w:val="en-CA"/>
              </w:rPr>
              <w:t xml:space="preserve"> </w:t>
            </w:r>
            <w:r>
              <w:rPr>
                <w:lang w:val="en-CA"/>
              </w:rPr>
              <w:t>is opening</w:t>
            </w:r>
            <w:r w:rsidRPr="008C522D">
              <w:rPr>
                <w:lang w:val="en-CA"/>
              </w:rPr>
              <w:t xml:space="preserve"> a free</w:t>
            </w:r>
            <w:r>
              <w:rPr>
                <w:lang w:val="en-CA"/>
              </w:rPr>
              <w:t xml:space="preserve"> </w:t>
            </w:r>
            <w:r w:rsidRPr="008C522D">
              <w:rPr>
                <w:lang w:val="en-CA"/>
              </w:rPr>
              <w:t>access to electronic</w:t>
            </w:r>
            <w:r>
              <w:rPr>
                <w:lang w:val="en-CA"/>
              </w:rPr>
              <w:t xml:space="preserve"> </w:t>
            </w:r>
            <w:r w:rsidRPr="00D41A1C">
              <w:rPr>
                <w:lang w:val="en-CA"/>
              </w:rPr>
              <w:t>textbooks.</w:t>
            </w:r>
          </w:p>
          <w:p w14:paraId="006BA908" w14:textId="77777777" w:rsidR="00A00016" w:rsidRPr="008C522D" w:rsidRDefault="00A00016" w:rsidP="00A00016">
            <w:pPr>
              <w:pStyle w:val="ListParagraph"/>
              <w:ind w:left="0" w:firstLine="284"/>
              <w:rPr>
                <w:lang w:val="en-CA"/>
              </w:rPr>
            </w:pPr>
          </w:p>
        </w:tc>
      </w:tr>
      <w:tr w:rsidR="00A00016" w14:paraId="3753BD61" w14:textId="77777777" w:rsidTr="00A00016">
        <w:tc>
          <w:tcPr>
            <w:tcW w:w="5211" w:type="dxa"/>
          </w:tcPr>
          <w:p w14:paraId="6847ECE0" w14:textId="77777777" w:rsidR="00A00016" w:rsidRPr="00A00016" w:rsidRDefault="00A00016" w:rsidP="008C522D">
            <w:pPr>
              <w:rPr>
                <w:b/>
                <w:lang w:val="en-CA"/>
              </w:rPr>
            </w:pPr>
            <w:r w:rsidRPr="00A00016">
              <w:rPr>
                <w:b/>
                <w:noProof/>
                <w:lang w:val="en-CA"/>
              </w:rPr>
              <w:drawing>
                <wp:inline distT="0" distB="0" distL="0" distR="0" wp14:anchorId="1F4CB787" wp14:editId="5D2981DE">
                  <wp:extent cx="3876168"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9111" cy="3257668"/>
                          </a:xfrm>
                          <a:prstGeom prst="rect">
                            <a:avLst/>
                          </a:prstGeom>
                        </pic:spPr>
                      </pic:pic>
                    </a:graphicData>
                  </a:graphic>
                </wp:inline>
              </w:drawing>
            </w:r>
          </w:p>
        </w:tc>
        <w:tc>
          <w:tcPr>
            <w:tcW w:w="4077" w:type="dxa"/>
          </w:tcPr>
          <w:p w14:paraId="2A572DE2" w14:textId="77777777" w:rsidR="00A00016" w:rsidRPr="00A00016" w:rsidRDefault="00A00016" w:rsidP="00A00016">
            <w:pPr>
              <w:pStyle w:val="ListParagraph"/>
              <w:ind w:left="0" w:firstLine="284"/>
              <w:rPr>
                <w:b/>
                <w:lang w:val="en-CA"/>
              </w:rPr>
            </w:pPr>
            <w:r w:rsidRPr="00A00016">
              <w:rPr>
                <w:b/>
                <w:lang w:val="en-CA"/>
              </w:rPr>
              <w:t>Where can I find educational materials for my child?</w:t>
            </w:r>
          </w:p>
          <w:p w14:paraId="6D880F24" w14:textId="77777777" w:rsidR="00A00016" w:rsidRPr="00D41A1C" w:rsidRDefault="00A00016" w:rsidP="00A00016">
            <w:pPr>
              <w:pStyle w:val="ListParagraph"/>
              <w:ind w:left="0" w:firstLine="284"/>
              <w:rPr>
                <w:lang w:val="en-CA"/>
              </w:rPr>
            </w:pPr>
            <w:r>
              <w:rPr>
                <w:lang w:val="en-CA"/>
              </w:rPr>
              <w:t xml:space="preserve">In </w:t>
            </w:r>
            <w:r w:rsidRPr="008C522D">
              <w:rPr>
                <w:lang w:val="en-CA"/>
              </w:rPr>
              <w:t>electronic library</w:t>
            </w:r>
            <w:r>
              <w:rPr>
                <w:lang w:val="en-CA"/>
              </w:rPr>
              <w:t xml:space="preserve"> of </w:t>
            </w:r>
            <w:r w:rsidRPr="008C522D">
              <w:rPr>
                <w:lang w:val="en-CA"/>
              </w:rPr>
              <w:t>school textbooks</w:t>
            </w:r>
          </w:p>
          <w:p w14:paraId="17B9C254" w14:textId="77777777" w:rsidR="002C1FF4" w:rsidRDefault="002C1FF4" w:rsidP="00A00016">
            <w:pPr>
              <w:pStyle w:val="ListParagraph"/>
              <w:ind w:left="0" w:firstLine="284"/>
              <w:rPr>
                <w:lang w:val="en-CA"/>
              </w:rPr>
            </w:pPr>
          </w:p>
          <w:p w14:paraId="4C60D9DF" w14:textId="77777777" w:rsidR="00A00016" w:rsidRPr="008C522D" w:rsidRDefault="00A00016" w:rsidP="00A00016">
            <w:pPr>
              <w:pStyle w:val="ListParagraph"/>
              <w:ind w:left="0" w:firstLine="284"/>
              <w:rPr>
                <w:lang w:val="en-CA"/>
              </w:rPr>
            </w:pPr>
            <w:r w:rsidRPr="008C522D">
              <w:rPr>
                <w:lang w:val="en-CA"/>
              </w:rPr>
              <w:t>In the All-Ukrainian School</w:t>
            </w:r>
            <w:r>
              <w:rPr>
                <w:lang w:val="en-CA"/>
              </w:rPr>
              <w:t xml:space="preserve"> </w:t>
            </w:r>
            <w:r w:rsidRPr="008C522D">
              <w:rPr>
                <w:lang w:val="en-CA"/>
              </w:rPr>
              <w:t>online:</w:t>
            </w:r>
            <w:r>
              <w:rPr>
                <w:lang w:val="en-CA"/>
              </w:rPr>
              <w:t xml:space="preserve"> </w:t>
            </w:r>
            <w:r w:rsidRPr="008C522D">
              <w:rPr>
                <w:lang w:val="en-CA"/>
              </w:rPr>
              <w:t>video lessons, tests and materials for</w:t>
            </w:r>
            <w:r>
              <w:rPr>
                <w:lang w:val="en-CA"/>
              </w:rPr>
              <w:t xml:space="preserve"> </w:t>
            </w:r>
            <w:r w:rsidRPr="008C522D">
              <w:rPr>
                <w:lang w:val="en-CA"/>
              </w:rPr>
              <w:t xml:space="preserve">independent work </w:t>
            </w:r>
            <w:r>
              <w:rPr>
                <w:lang w:val="en-CA"/>
              </w:rPr>
              <w:t>in</w:t>
            </w:r>
            <w:r w:rsidRPr="008C522D">
              <w:rPr>
                <w:lang w:val="en-CA"/>
              </w:rPr>
              <w:t xml:space="preserve"> 18 subjects</w:t>
            </w:r>
            <w:r>
              <w:rPr>
                <w:lang w:val="en-CA"/>
              </w:rPr>
              <w:t xml:space="preserve"> </w:t>
            </w:r>
            <w:r w:rsidRPr="008C522D">
              <w:rPr>
                <w:lang w:val="en-CA"/>
              </w:rPr>
              <w:t>for students of 5-1</w:t>
            </w:r>
            <w:r>
              <w:rPr>
                <w:lang w:val="en-CA"/>
              </w:rPr>
              <w:t>1 years</w:t>
            </w:r>
          </w:p>
          <w:p w14:paraId="3A93132F" w14:textId="77777777" w:rsidR="00A00016" w:rsidRDefault="00A00016" w:rsidP="00A00016">
            <w:pPr>
              <w:pStyle w:val="ListParagraph"/>
              <w:ind w:left="0" w:firstLine="284"/>
              <w:rPr>
                <w:lang w:val="en-CA"/>
              </w:rPr>
            </w:pPr>
          </w:p>
        </w:tc>
      </w:tr>
    </w:tbl>
    <w:p w14:paraId="2294FAC5" w14:textId="77777777" w:rsidR="00A00016" w:rsidRDefault="00A00016" w:rsidP="008C522D">
      <w:pPr>
        <w:ind w:firstLine="284"/>
        <w:rPr>
          <w:b/>
          <w:lang w:val="en-CA"/>
        </w:rPr>
      </w:pPr>
    </w:p>
    <w:p w14:paraId="48652AD0" w14:textId="77777777" w:rsidR="008C522D" w:rsidRDefault="008C522D" w:rsidP="008C522D">
      <w:pPr>
        <w:ind w:firstLine="284"/>
      </w:pPr>
    </w:p>
    <w:p w14:paraId="6C283FD5" w14:textId="77777777" w:rsidR="00D41A1C" w:rsidRPr="00D41A1C" w:rsidRDefault="00D41A1C" w:rsidP="008C522D">
      <w:pPr>
        <w:ind w:firstLine="284"/>
      </w:pPr>
    </w:p>
    <w:p w14:paraId="5F25B926" w14:textId="77777777" w:rsidR="008C522D" w:rsidRPr="008C522D" w:rsidRDefault="008C522D" w:rsidP="008C522D">
      <w:pPr>
        <w:pStyle w:val="ListParagraph"/>
        <w:rPr>
          <w:lang w:val="en-CA"/>
        </w:rPr>
      </w:pPr>
    </w:p>
    <w:p w14:paraId="453CE0DD" w14:textId="77777777" w:rsidR="00EA0060" w:rsidRPr="00EA0060" w:rsidRDefault="00EA0060" w:rsidP="00EA0060">
      <w:pPr>
        <w:rPr>
          <w:lang w:val="en-CA"/>
        </w:rPr>
      </w:pPr>
    </w:p>
    <w:p w14:paraId="4B8B5401" w14:textId="77777777" w:rsidR="00EA0060" w:rsidRPr="00EA0060" w:rsidRDefault="00EA0060">
      <w:pPr>
        <w:rPr>
          <w:lang w:val="en-CA"/>
        </w:rPr>
      </w:pPr>
    </w:p>
    <w:sectPr w:rsidR="00EA0060" w:rsidRPr="00EA0060" w:rsidSect="006C55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3CEA"/>
    <w:multiLevelType w:val="hybridMultilevel"/>
    <w:tmpl w:val="56C07E0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 w15:restartNumberingAfterBreak="0">
    <w:nsid w:val="69CF04A2"/>
    <w:multiLevelType w:val="hybridMultilevel"/>
    <w:tmpl w:val="A2460A56"/>
    <w:lvl w:ilvl="0" w:tplc="E1286448">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520"/>
    <w:rsid w:val="00272D6D"/>
    <w:rsid w:val="00272DD3"/>
    <w:rsid w:val="002C1FF4"/>
    <w:rsid w:val="006C5520"/>
    <w:rsid w:val="008C522D"/>
    <w:rsid w:val="00A00016"/>
    <w:rsid w:val="00B02A58"/>
    <w:rsid w:val="00C625F5"/>
    <w:rsid w:val="00D41A1C"/>
    <w:rsid w:val="00EA0060"/>
    <w:rsid w:val="00F71D18"/>
    <w:rsid w:val="00FF2F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F05C3"/>
  <w15:docId w15:val="{77A95E84-F742-4DFC-B413-73D607B1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060"/>
    <w:pPr>
      <w:ind w:left="720"/>
      <w:contextualSpacing/>
    </w:pPr>
  </w:style>
  <w:style w:type="table" w:styleId="TableGrid">
    <w:name w:val="Table Grid"/>
    <w:basedOn w:val="TableNormal"/>
    <w:uiPriority w:val="59"/>
    <w:rsid w:val="00A00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539</Words>
  <Characters>3073</Characters>
  <Application>Microsoft Office Word</Application>
  <DocSecurity>4</DocSecurity>
  <Lines>25</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Мурад</dc:creator>
  <cp:keywords/>
  <dc:description/>
  <cp:lastModifiedBy>Sheila Barrett</cp:lastModifiedBy>
  <cp:revision>2</cp:revision>
  <dcterms:created xsi:type="dcterms:W3CDTF">2022-09-16T08:26:00Z</dcterms:created>
  <dcterms:modified xsi:type="dcterms:W3CDTF">2022-09-16T08:26:00Z</dcterms:modified>
</cp:coreProperties>
</file>